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B1C8E9" w14:textId="77777777" w:rsidR="007744BE" w:rsidRDefault="007744BE">
      <w:pPr>
        <w:spacing w:line="360" w:lineRule="auto"/>
        <w:jc w:val="center"/>
        <w:rPr>
          <w:rFonts w:ascii="Comic Sans MS" w:hAnsi="Comic Sans MS" w:cs="Arial"/>
          <w:b/>
          <w:sz w:val="28"/>
          <w:szCs w:val="28"/>
          <w:u w:val="single"/>
        </w:rPr>
      </w:pPr>
      <w:r>
        <w:rPr>
          <w:rFonts w:ascii="Comic Sans MS" w:hAnsi="Comic Sans MS" w:cs="Arial"/>
          <w:b/>
          <w:sz w:val="28"/>
          <w:szCs w:val="28"/>
          <w:u w:val="single"/>
        </w:rPr>
        <w:t>British values</w:t>
      </w:r>
    </w:p>
    <w:p w14:paraId="35759027" w14:textId="77777777" w:rsidR="007744BE" w:rsidRDefault="007744BE">
      <w:pPr>
        <w:pStyle w:val="ListParagraph"/>
        <w:spacing w:line="360" w:lineRule="auto"/>
        <w:ind w:left="0"/>
        <w:rPr>
          <w:rFonts w:ascii="Arial" w:hAnsi="Arial" w:cs="Arial"/>
          <w:b/>
          <w:sz w:val="22"/>
          <w:szCs w:val="22"/>
        </w:rPr>
      </w:pPr>
    </w:p>
    <w:p w14:paraId="7A27E53B" w14:textId="77777777" w:rsidR="007744BE" w:rsidRPr="00245EBA" w:rsidRDefault="007744BE" w:rsidP="005D5434">
      <w:pPr>
        <w:rPr>
          <w:rFonts w:ascii="Comic Sans MS" w:hAnsi="Comic Sans MS" w:cs="Arial"/>
          <w:b/>
          <w:u w:val="single"/>
        </w:rPr>
      </w:pPr>
      <w:r w:rsidRPr="00245EBA">
        <w:rPr>
          <w:rFonts w:ascii="Comic Sans MS" w:hAnsi="Comic Sans MS" w:cs="Arial"/>
          <w:b/>
          <w:u w:val="single"/>
        </w:rPr>
        <w:t>Policy statement</w:t>
      </w:r>
    </w:p>
    <w:p w14:paraId="170BBA93" w14:textId="77777777" w:rsidR="00245EBA" w:rsidRPr="00245EBA" w:rsidRDefault="00245EBA" w:rsidP="00245EBA">
      <w:pPr>
        <w:rPr>
          <w:rFonts w:ascii="Comic Sans MS" w:hAnsi="Comic Sans MS" w:cs="Arial"/>
        </w:rPr>
      </w:pPr>
      <w:r w:rsidRPr="00245EBA">
        <w:rPr>
          <w:rFonts w:ascii="Comic Sans MS" w:hAnsi="Comic Sans MS" w:cs="Arial"/>
        </w:rPr>
        <w:t xml:space="preserve">We are fully committed to promoting British values, advancing equality of opportunity, fostering inclusion, and valuing diversity across our setting. We recognise our duty under the Equality Act 2010, including the </w:t>
      </w:r>
      <w:r w:rsidRPr="00245EBA">
        <w:rPr>
          <w:rFonts w:ascii="Comic Sans MS" w:hAnsi="Comic Sans MS" w:cs="Arial"/>
          <w:i/>
          <w:iCs/>
        </w:rPr>
        <w:t>Public Sector Equality Duty</w:t>
      </w:r>
      <w:r w:rsidRPr="00245EBA">
        <w:rPr>
          <w:rFonts w:ascii="Comic Sans MS" w:hAnsi="Comic Sans MS" w:cs="Arial"/>
        </w:rPr>
        <w:t>, to eliminate discrimination, advance equality of opportunity, and foster good relations within our community.</w:t>
      </w:r>
    </w:p>
    <w:p w14:paraId="38015067" w14:textId="77777777" w:rsidR="00245EBA" w:rsidRPr="00245EBA" w:rsidRDefault="00245EBA" w:rsidP="00245EBA">
      <w:pPr>
        <w:rPr>
          <w:rFonts w:ascii="Comic Sans MS" w:hAnsi="Comic Sans MS" w:cs="Arial"/>
        </w:rPr>
      </w:pPr>
      <w:r w:rsidRPr="00245EBA">
        <w:rPr>
          <w:rFonts w:ascii="Comic Sans MS" w:hAnsi="Comic Sans MS" w:cs="Arial"/>
        </w:rPr>
        <w:t>Through our curriculum, daily practice and relationship-led approach, we support children to develop the personal, social and emotional foundations that enable them to become respectful, confident and responsible members of society. We create an environment in which children learn:</w:t>
      </w:r>
    </w:p>
    <w:p w14:paraId="25763F55" w14:textId="77777777" w:rsidR="00245EBA" w:rsidRPr="00245EBA" w:rsidRDefault="00245EBA" w:rsidP="00245EBA">
      <w:pPr>
        <w:numPr>
          <w:ilvl w:val="0"/>
          <w:numId w:val="10"/>
        </w:numPr>
        <w:rPr>
          <w:rFonts w:ascii="Comic Sans MS" w:hAnsi="Comic Sans MS" w:cs="Arial"/>
        </w:rPr>
      </w:pPr>
      <w:r w:rsidRPr="00245EBA">
        <w:rPr>
          <w:rFonts w:ascii="Comic Sans MS" w:hAnsi="Comic Sans MS" w:cs="Arial"/>
        </w:rPr>
        <w:t>to recognise similarities and differences</w:t>
      </w:r>
    </w:p>
    <w:p w14:paraId="44687765" w14:textId="77777777" w:rsidR="00245EBA" w:rsidRPr="00245EBA" w:rsidRDefault="00245EBA" w:rsidP="00245EBA">
      <w:pPr>
        <w:numPr>
          <w:ilvl w:val="0"/>
          <w:numId w:val="10"/>
        </w:numPr>
        <w:rPr>
          <w:rFonts w:ascii="Comic Sans MS" w:hAnsi="Comic Sans MS" w:cs="Arial"/>
        </w:rPr>
      </w:pPr>
      <w:r w:rsidRPr="00245EBA">
        <w:rPr>
          <w:rFonts w:ascii="Comic Sans MS" w:hAnsi="Comic Sans MS" w:cs="Arial"/>
        </w:rPr>
        <w:t>to value fairness, kindness and respect</w:t>
      </w:r>
    </w:p>
    <w:p w14:paraId="76B93D86" w14:textId="77777777" w:rsidR="00245EBA" w:rsidRPr="00245EBA" w:rsidRDefault="00245EBA" w:rsidP="00245EBA">
      <w:pPr>
        <w:numPr>
          <w:ilvl w:val="0"/>
          <w:numId w:val="10"/>
        </w:numPr>
        <w:rPr>
          <w:rFonts w:ascii="Comic Sans MS" w:hAnsi="Comic Sans MS" w:cs="Arial"/>
        </w:rPr>
      </w:pPr>
      <w:r w:rsidRPr="00245EBA">
        <w:rPr>
          <w:rFonts w:ascii="Comic Sans MS" w:hAnsi="Comic Sans MS" w:cs="Arial"/>
        </w:rPr>
        <w:t>to understand boundaries and consequences</w:t>
      </w:r>
    </w:p>
    <w:p w14:paraId="3B7A23BC" w14:textId="77777777" w:rsidR="00245EBA" w:rsidRPr="00245EBA" w:rsidRDefault="00245EBA" w:rsidP="00245EBA">
      <w:pPr>
        <w:numPr>
          <w:ilvl w:val="0"/>
          <w:numId w:val="10"/>
        </w:numPr>
        <w:rPr>
          <w:rFonts w:ascii="Comic Sans MS" w:hAnsi="Comic Sans MS" w:cs="Arial"/>
        </w:rPr>
      </w:pPr>
      <w:r w:rsidRPr="00245EBA">
        <w:rPr>
          <w:rFonts w:ascii="Comic Sans MS" w:hAnsi="Comic Sans MS" w:cs="Arial"/>
        </w:rPr>
        <w:t>to develop empathy and social responsibility</w:t>
      </w:r>
    </w:p>
    <w:p w14:paraId="57B9A60F" w14:textId="77777777" w:rsidR="00245EBA" w:rsidRPr="00245EBA" w:rsidRDefault="00245EBA" w:rsidP="00245EBA">
      <w:pPr>
        <w:numPr>
          <w:ilvl w:val="0"/>
          <w:numId w:val="10"/>
        </w:numPr>
        <w:rPr>
          <w:rFonts w:ascii="Comic Sans MS" w:hAnsi="Comic Sans MS" w:cs="Arial"/>
        </w:rPr>
      </w:pPr>
      <w:r w:rsidRPr="00245EBA">
        <w:rPr>
          <w:rFonts w:ascii="Comic Sans MS" w:hAnsi="Comic Sans MS" w:cs="Arial"/>
        </w:rPr>
        <w:t>to express opinions safely and listen to others</w:t>
      </w:r>
    </w:p>
    <w:p w14:paraId="08246139" w14:textId="77777777" w:rsidR="00245EBA" w:rsidRPr="00245EBA" w:rsidRDefault="00245EBA" w:rsidP="00245EBA">
      <w:pPr>
        <w:rPr>
          <w:rFonts w:ascii="Comic Sans MS" w:hAnsi="Comic Sans MS" w:cs="Arial"/>
        </w:rPr>
      </w:pPr>
      <w:r w:rsidRPr="00245EBA">
        <w:rPr>
          <w:rFonts w:ascii="Comic Sans MS" w:hAnsi="Comic Sans MS" w:cs="Arial"/>
        </w:rPr>
        <w:t>British values are embedded through the Early Years Foundation Stage (EYFS 2024) and reflected in our interactions, play-based curriculum, resources and culture.</w:t>
      </w:r>
    </w:p>
    <w:p w14:paraId="76B27E07" w14:textId="77777777" w:rsidR="00245EBA" w:rsidRPr="00245EBA" w:rsidRDefault="00245EBA" w:rsidP="00245EBA">
      <w:pPr>
        <w:rPr>
          <w:rFonts w:ascii="Comic Sans MS" w:hAnsi="Comic Sans MS" w:cs="Arial"/>
        </w:rPr>
      </w:pPr>
      <w:r w:rsidRPr="00245EBA">
        <w:rPr>
          <w:rFonts w:ascii="Comic Sans MS" w:hAnsi="Comic Sans MS" w:cs="Arial"/>
        </w:rPr>
        <w:t xml:space="preserve">We also recognise our statutory duty under the </w:t>
      </w:r>
      <w:proofErr w:type="gramStart"/>
      <w:r w:rsidRPr="00245EBA">
        <w:rPr>
          <w:rFonts w:ascii="Comic Sans MS" w:hAnsi="Comic Sans MS" w:cs="Arial"/>
        </w:rPr>
        <w:t>Counter-Terrorism</w:t>
      </w:r>
      <w:proofErr w:type="gramEnd"/>
      <w:r w:rsidRPr="00245EBA">
        <w:rPr>
          <w:rFonts w:ascii="Comic Sans MS" w:hAnsi="Comic Sans MS" w:cs="Arial"/>
        </w:rPr>
        <w:t xml:space="preserve"> and Security Act 2015 (Prevent Duty) to safeguard children and families from the risks of radicalisation and extremism.</w:t>
      </w:r>
    </w:p>
    <w:p w14:paraId="5E6885A0" w14:textId="2DE6805D" w:rsidR="007744BE" w:rsidRDefault="007744BE" w:rsidP="005D5434">
      <w:pPr>
        <w:rPr>
          <w:rFonts w:ascii="Comic Sans MS" w:hAnsi="Comic Sans MS" w:cs="Arial"/>
          <w:b/>
        </w:rPr>
      </w:pPr>
    </w:p>
    <w:p w14:paraId="24C5CA13" w14:textId="77777777" w:rsidR="00245EBA" w:rsidRDefault="00245EBA" w:rsidP="005D5434">
      <w:pPr>
        <w:rPr>
          <w:rFonts w:ascii="Comic Sans MS" w:hAnsi="Comic Sans MS" w:cs="Arial"/>
          <w:b/>
        </w:rPr>
      </w:pPr>
    </w:p>
    <w:p w14:paraId="6ADB22F0" w14:textId="77777777" w:rsidR="007744BE" w:rsidRPr="00245EBA" w:rsidRDefault="007744BE" w:rsidP="005D5434">
      <w:pPr>
        <w:rPr>
          <w:rFonts w:ascii="Comic Sans MS" w:hAnsi="Comic Sans MS" w:cs="Arial"/>
          <w:b/>
          <w:u w:val="single"/>
        </w:rPr>
      </w:pPr>
      <w:r w:rsidRPr="00245EBA">
        <w:rPr>
          <w:rFonts w:ascii="Comic Sans MS" w:hAnsi="Comic Sans MS" w:cs="Arial"/>
          <w:b/>
          <w:u w:val="single"/>
        </w:rPr>
        <w:t>Procedures</w:t>
      </w:r>
    </w:p>
    <w:p w14:paraId="41DE66C3" w14:textId="75FDEA44" w:rsidR="0043314A" w:rsidRPr="0043314A" w:rsidRDefault="0043314A" w:rsidP="0043314A">
      <w:pPr>
        <w:pStyle w:val="ListParagraph"/>
        <w:numPr>
          <w:ilvl w:val="0"/>
          <w:numId w:val="11"/>
        </w:numPr>
        <w:rPr>
          <w:rFonts w:ascii="Comic Sans MS" w:eastAsia="Calibri" w:hAnsi="Comic Sans MS" w:cs="Arial"/>
          <w:b/>
          <w:bCs/>
        </w:rPr>
      </w:pPr>
      <w:r w:rsidRPr="0043314A">
        <w:rPr>
          <w:rFonts w:ascii="Comic Sans MS" w:eastAsia="Calibri" w:hAnsi="Comic Sans MS" w:cs="Arial"/>
          <w:b/>
          <w:bCs/>
        </w:rPr>
        <w:t>Promoting British Values Through Everyday Practice</w:t>
      </w:r>
    </w:p>
    <w:p w14:paraId="0C1924BA" w14:textId="77777777" w:rsidR="0043314A" w:rsidRPr="0043314A" w:rsidRDefault="0043314A" w:rsidP="0043314A">
      <w:pPr>
        <w:pStyle w:val="ListParagraph"/>
        <w:rPr>
          <w:rFonts w:ascii="Comic Sans MS" w:eastAsia="Calibri" w:hAnsi="Comic Sans MS" w:cs="Arial"/>
        </w:rPr>
      </w:pPr>
      <w:r w:rsidRPr="0043314A">
        <w:rPr>
          <w:rFonts w:ascii="Comic Sans MS" w:eastAsia="Calibri" w:hAnsi="Comic Sans MS" w:cs="Arial"/>
        </w:rPr>
        <w:t>British values are woven throughout our practice, curriculum, environment, expectations and interactions.</w:t>
      </w:r>
    </w:p>
    <w:p w14:paraId="3BA2BDE6" w14:textId="720B4D4A" w:rsidR="0043314A" w:rsidRPr="0043314A" w:rsidRDefault="0043314A" w:rsidP="0043314A">
      <w:pPr>
        <w:pStyle w:val="ListParagraph"/>
        <w:rPr>
          <w:rFonts w:ascii="Comic Sans MS" w:eastAsia="Calibri" w:hAnsi="Comic Sans MS" w:cs="Arial"/>
          <w:b/>
          <w:bCs/>
        </w:rPr>
      </w:pPr>
    </w:p>
    <w:p w14:paraId="6D5C0196" w14:textId="77777777" w:rsidR="0043314A" w:rsidRPr="0043314A" w:rsidRDefault="0043314A" w:rsidP="0043314A">
      <w:pPr>
        <w:pStyle w:val="ListParagraph"/>
        <w:numPr>
          <w:ilvl w:val="0"/>
          <w:numId w:val="11"/>
        </w:numPr>
        <w:rPr>
          <w:rFonts w:ascii="Comic Sans MS" w:eastAsia="Calibri" w:hAnsi="Comic Sans MS" w:cs="Arial"/>
          <w:b/>
          <w:bCs/>
        </w:rPr>
      </w:pPr>
      <w:r w:rsidRPr="0043314A">
        <w:rPr>
          <w:rFonts w:ascii="Comic Sans MS" w:eastAsia="Calibri" w:hAnsi="Comic Sans MS" w:cs="Arial"/>
          <w:b/>
          <w:bCs/>
        </w:rPr>
        <w:t>Democracy – Making decisions together</w:t>
      </w:r>
    </w:p>
    <w:p w14:paraId="7DB5B9F2" w14:textId="77777777" w:rsidR="0043314A" w:rsidRPr="0043314A" w:rsidRDefault="0043314A" w:rsidP="0043314A">
      <w:pPr>
        <w:pStyle w:val="ListParagraph"/>
        <w:rPr>
          <w:rFonts w:ascii="Comic Sans MS" w:eastAsia="Calibri" w:hAnsi="Comic Sans MS" w:cs="Arial"/>
        </w:rPr>
      </w:pPr>
      <w:r w:rsidRPr="0043314A">
        <w:rPr>
          <w:rFonts w:ascii="Comic Sans MS" w:eastAsia="Calibri" w:hAnsi="Comic Sans MS" w:cs="Arial"/>
        </w:rPr>
        <w:t>(Linked to PSED: self-confidence, self-awareness and managing self)</w:t>
      </w:r>
      <w:r w:rsidRPr="0043314A">
        <w:rPr>
          <w:rFonts w:ascii="Comic Sans MS" w:eastAsia="Calibri" w:hAnsi="Comic Sans MS" w:cs="Arial"/>
        </w:rPr>
        <w:br/>
        <w:t>We:</w:t>
      </w:r>
    </w:p>
    <w:p w14:paraId="3FAB6CD4" w14:textId="77777777" w:rsidR="0043314A" w:rsidRPr="0043314A" w:rsidRDefault="0043314A" w:rsidP="0058537D">
      <w:pPr>
        <w:pStyle w:val="ListParagraph"/>
        <w:numPr>
          <w:ilvl w:val="0"/>
          <w:numId w:val="16"/>
        </w:numPr>
        <w:rPr>
          <w:rFonts w:ascii="Comic Sans MS" w:eastAsia="Calibri" w:hAnsi="Comic Sans MS" w:cs="Arial"/>
        </w:rPr>
      </w:pPr>
      <w:r w:rsidRPr="0043314A">
        <w:rPr>
          <w:rFonts w:ascii="Comic Sans MS" w:eastAsia="Calibri" w:hAnsi="Comic Sans MS" w:cs="Arial"/>
        </w:rPr>
        <w:t>encourage children to express their ideas, choices and preferences</w:t>
      </w:r>
    </w:p>
    <w:p w14:paraId="2E7ADADB" w14:textId="77777777" w:rsidR="0043314A" w:rsidRPr="0043314A" w:rsidRDefault="0043314A" w:rsidP="0058537D">
      <w:pPr>
        <w:pStyle w:val="ListParagraph"/>
        <w:numPr>
          <w:ilvl w:val="0"/>
          <w:numId w:val="16"/>
        </w:numPr>
        <w:rPr>
          <w:rFonts w:ascii="Comic Sans MS" w:eastAsia="Calibri" w:hAnsi="Comic Sans MS" w:cs="Arial"/>
        </w:rPr>
      </w:pPr>
      <w:r w:rsidRPr="0043314A">
        <w:rPr>
          <w:rFonts w:ascii="Comic Sans MS" w:eastAsia="Calibri" w:hAnsi="Comic Sans MS" w:cs="Arial"/>
        </w:rPr>
        <w:t>actively listen to children and show that their views matter</w:t>
      </w:r>
    </w:p>
    <w:p w14:paraId="3A2AD53B" w14:textId="77777777" w:rsidR="0043314A" w:rsidRPr="0043314A" w:rsidRDefault="0043314A" w:rsidP="0058537D">
      <w:pPr>
        <w:pStyle w:val="ListParagraph"/>
        <w:numPr>
          <w:ilvl w:val="0"/>
          <w:numId w:val="16"/>
        </w:numPr>
        <w:rPr>
          <w:rFonts w:ascii="Comic Sans MS" w:eastAsia="Calibri" w:hAnsi="Comic Sans MS" w:cs="Arial"/>
        </w:rPr>
      </w:pPr>
      <w:r w:rsidRPr="0043314A">
        <w:rPr>
          <w:rFonts w:ascii="Comic Sans MS" w:eastAsia="Calibri" w:hAnsi="Comic Sans MS" w:cs="Arial"/>
        </w:rPr>
        <w:t>use turn-taking, voting, discussions and choices during group times and activities</w:t>
      </w:r>
    </w:p>
    <w:p w14:paraId="184311D3" w14:textId="77777777" w:rsidR="0043314A" w:rsidRPr="0043314A" w:rsidRDefault="0043314A" w:rsidP="0058537D">
      <w:pPr>
        <w:pStyle w:val="ListParagraph"/>
        <w:numPr>
          <w:ilvl w:val="0"/>
          <w:numId w:val="16"/>
        </w:numPr>
        <w:rPr>
          <w:rFonts w:ascii="Comic Sans MS" w:eastAsia="Calibri" w:hAnsi="Comic Sans MS" w:cs="Arial"/>
        </w:rPr>
      </w:pPr>
      <w:r w:rsidRPr="0043314A">
        <w:rPr>
          <w:rFonts w:ascii="Comic Sans MS" w:eastAsia="Calibri" w:hAnsi="Comic Sans MS" w:cs="Arial"/>
        </w:rPr>
        <w:t>support children to understand fairness and collaboration</w:t>
      </w:r>
    </w:p>
    <w:p w14:paraId="600F99E0" w14:textId="77777777" w:rsidR="0043314A" w:rsidRPr="0043314A" w:rsidRDefault="0043314A" w:rsidP="0058537D">
      <w:pPr>
        <w:pStyle w:val="ListParagraph"/>
        <w:numPr>
          <w:ilvl w:val="0"/>
          <w:numId w:val="16"/>
        </w:numPr>
        <w:rPr>
          <w:rFonts w:ascii="Comic Sans MS" w:eastAsia="Calibri" w:hAnsi="Comic Sans MS" w:cs="Arial"/>
        </w:rPr>
      </w:pPr>
      <w:r w:rsidRPr="0043314A">
        <w:rPr>
          <w:rFonts w:ascii="Comic Sans MS" w:eastAsia="Calibri" w:hAnsi="Comic Sans MS" w:cs="Arial"/>
        </w:rPr>
        <w:t>promote questioning, curiosity and enquiry</w:t>
      </w:r>
    </w:p>
    <w:p w14:paraId="518F187D" w14:textId="77777777" w:rsidR="0043314A" w:rsidRPr="0043314A" w:rsidRDefault="0043314A" w:rsidP="0058537D">
      <w:pPr>
        <w:pStyle w:val="ListParagraph"/>
        <w:numPr>
          <w:ilvl w:val="0"/>
          <w:numId w:val="16"/>
        </w:numPr>
        <w:rPr>
          <w:rFonts w:ascii="Comic Sans MS" w:eastAsia="Calibri" w:hAnsi="Comic Sans MS" w:cs="Arial"/>
        </w:rPr>
      </w:pPr>
      <w:r w:rsidRPr="0043314A">
        <w:rPr>
          <w:rFonts w:ascii="Comic Sans MS" w:eastAsia="Calibri" w:hAnsi="Comic Sans MS" w:cs="Arial"/>
        </w:rPr>
        <w:t>provide opportunities for children to take responsibility (e.g., helper roles)</w:t>
      </w:r>
    </w:p>
    <w:p w14:paraId="79AB65BF" w14:textId="77777777" w:rsidR="0043314A" w:rsidRPr="0043314A" w:rsidRDefault="0043314A" w:rsidP="0058537D">
      <w:pPr>
        <w:pStyle w:val="ListParagraph"/>
        <w:numPr>
          <w:ilvl w:val="1"/>
          <w:numId w:val="16"/>
        </w:numPr>
        <w:rPr>
          <w:rFonts w:ascii="Comic Sans MS" w:eastAsia="Calibri" w:hAnsi="Comic Sans MS" w:cs="Arial"/>
          <w:b/>
          <w:bCs/>
        </w:rPr>
      </w:pPr>
      <w:r w:rsidRPr="0043314A">
        <w:rPr>
          <w:rFonts w:ascii="Comic Sans MS" w:eastAsia="Calibri" w:hAnsi="Comic Sans MS" w:cs="Arial"/>
        </w:rPr>
        <w:lastRenderedPageBreak/>
        <w:pict w14:anchorId="73231B43">
          <v:rect id="_x0000_i1050" style="width:0;height:1.5pt" o:hralign="center" o:hrstd="t" o:hr="t" fillcolor="#a0a0a0" stroked="f"/>
        </w:pict>
      </w:r>
    </w:p>
    <w:p w14:paraId="3F6B57A2" w14:textId="77777777" w:rsidR="0043314A" w:rsidRPr="0043314A" w:rsidRDefault="0043314A" w:rsidP="0043314A">
      <w:pPr>
        <w:pStyle w:val="ListParagraph"/>
        <w:numPr>
          <w:ilvl w:val="0"/>
          <w:numId w:val="11"/>
        </w:numPr>
        <w:rPr>
          <w:rFonts w:ascii="Comic Sans MS" w:eastAsia="Calibri" w:hAnsi="Comic Sans MS" w:cs="Arial"/>
          <w:b/>
          <w:bCs/>
        </w:rPr>
      </w:pPr>
      <w:r w:rsidRPr="0043314A">
        <w:rPr>
          <w:rFonts w:ascii="Comic Sans MS" w:eastAsia="Calibri" w:hAnsi="Comic Sans MS" w:cs="Arial"/>
          <w:b/>
          <w:bCs/>
        </w:rPr>
        <w:t>Rule of Law – Understanding that rules matter</w:t>
      </w:r>
    </w:p>
    <w:p w14:paraId="140DB673" w14:textId="77777777" w:rsidR="0043314A" w:rsidRPr="0043314A" w:rsidRDefault="0043314A" w:rsidP="0043314A">
      <w:pPr>
        <w:pStyle w:val="ListParagraph"/>
        <w:rPr>
          <w:rFonts w:ascii="Comic Sans MS" w:eastAsia="Calibri" w:hAnsi="Comic Sans MS" w:cs="Arial"/>
        </w:rPr>
      </w:pPr>
      <w:r w:rsidRPr="0043314A">
        <w:rPr>
          <w:rFonts w:ascii="Comic Sans MS" w:eastAsia="Calibri" w:hAnsi="Comic Sans MS" w:cs="Arial"/>
        </w:rPr>
        <w:t>(Linked to PSED: managing self and building relationships)</w:t>
      </w:r>
      <w:r w:rsidRPr="0043314A">
        <w:rPr>
          <w:rFonts w:ascii="Comic Sans MS" w:eastAsia="Calibri" w:hAnsi="Comic Sans MS" w:cs="Arial"/>
        </w:rPr>
        <w:br/>
        <w:t>We:</w:t>
      </w:r>
    </w:p>
    <w:p w14:paraId="6D1D1006" w14:textId="77777777" w:rsidR="0043314A" w:rsidRPr="0043314A" w:rsidRDefault="0043314A" w:rsidP="0058537D">
      <w:pPr>
        <w:pStyle w:val="ListParagraph"/>
        <w:numPr>
          <w:ilvl w:val="0"/>
          <w:numId w:val="17"/>
        </w:numPr>
        <w:rPr>
          <w:rFonts w:ascii="Comic Sans MS" w:eastAsia="Calibri" w:hAnsi="Comic Sans MS" w:cs="Arial"/>
        </w:rPr>
      </w:pPr>
      <w:r w:rsidRPr="0043314A">
        <w:rPr>
          <w:rFonts w:ascii="Comic Sans MS" w:eastAsia="Calibri" w:hAnsi="Comic Sans MS" w:cs="Arial"/>
        </w:rPr>
        <w:t>co-create simple ‘golden rules’ with the children</w:t>
      </w:r>
    </w:p>
    <w:p w14:paraId="0EFCA381" w14:textId="77777777" w:rsidR="0043314A" w:rsidRPr="0043314A" w:rsidRDefault="0043314A" w:rsidP="0058537D">
      <w:pPr>
        <w:pStyle w:val="ListParagraph"/>
        <w:numPr>
          <w:ilvl w:val="0"/>
          <w:numId w:val="17"/>
        </w:numPr>
        <w:rPr>
          <w:rFonts w:ascii="Comic Sans MS" w:eastAsia="Calibri" w:hAnsi="Comic Sans MS" w:cs="Arial"/>
        </w:rPr>
      </w:pPr>
      <w:r w:rsidRPr="0043314A">
        <w:rPr>
          <w:rFonts w:ascii="Comic Sans MS" w:eastAsia="Calibri" w:hAnsi="Comic Sans MS" w:cs="Arial"/>
        </w:rPr>
        <w:t>consistently explain, model and reinforce rules and boundaries</w:t>
      </w:r>
    </w:p>
    <w:p w14:paraId="0D193FF1" w14:textId="77777777" w:rsidR="0043314A" w:rsidRPr="0043314A" w:rsidRDefault="0043314A" w:rsidP="0058537D">
      <w:pPr>
        <w:pStyle w:val="ListParagraph"/>
        <w:numPr>
          <w:ilvl w:val="0"/>
          <w:numId w:val="17"/>
        </w:numPr>
        <w:rPr>
          <w:rFonts w:ascii="Comic Sans MS" w:eastAsia="Calibri" w:hAnsi="Comic Sans MS" w:cs="Arial"/>
        </w:rPr>
      </w:pPr>
      <w:r w:rsidRPr="0043314A">
        <w:rPr>
          <w:rFonts w:ascii="Comic Sans MS" w:eastAsia="Calibri" w:hAnsi="Comic Sans MS" w:cs="Arial"/>
        </w:rPr>
        <w:t>help children understand how behaviour affects others</w:t>
      </w:r>
    </w:p>
    <w:p w14:paraId="1CB6BD3F" w14:textId="77777777" w:rsidR="0043314A" w:rsidRPr="0043314A" w:rsidRDefault="0043314A" w:rsidP="0058537D">
      <w:pPr>
        <w:pStyle w:val="ListParagraph"/>
        <w:numPr>
          <w:ilvl w:val="0"/>
          <w:numId w:val="17"/>
        </w:numPr>
        <w:rPr>
          <w:rFonts w:ascii="Comic Sans MS" w:eastAsia="Calibri" w:hAnsi="Comic Sans MS" w:cs="Arial"/>
        </w:rPr>
      </w:pPr>
      <w:r w:rsidRPr="0043314A">
        <w:rPr>
          <w:rFonts w:ascii="Comic Sans MS" w:eastAsia="Calibri" w:hAnsi="Comic Sans MS" w:cs="Arial"/>
        </w:rPr>
        <w:t>highlight natural consequences calmly and developmentally appropriately</w:t>
      </w:r>
    </w:p>
    <w:p w14:paraId="2986D24F" w14:textId="77777777" w:rsidR="0043314A" w:rsidRPr="0043314A" w:rsidRDefault="0043314A" w:rsidP="0058537D">
      <w:pPr>
        <w:pStyle w:val="ListParagraph"/>
        <w:numPr>
          <w:ilvl w:val="0"/>
          <w:numId w:val="17"/>
        </w:numPr>
        <w:rPr>
          <w:rFonts w:ascii="Comic Sans MS" w:eastAsia="Calibri" w:hAnsi="Comic Sans MS" w:cs="Arial"/>
        </w:rPr>
      </w:pPr>
      <w:r w:rsidRPr="0043314A">
        <w:rPr>
          <w:rFonts w:ascii="Comic Sans MS" w:eastAsia="Calibri" w:hAnsi="Comic Sans MS" w:cs="Arial"/>
        </w:rPr>
        <w:t>support children to feel secure through predictable routines</w:t>
      </w:r>
    </w:p>
    <w:p w14:paraId="0DAD4660" w14:textId="7DEF366E" w:rsidR="0058537D" w:rsidRPr="0058537D" w:rsidRDefault="0043314A" w:rsidP="0058537D">
      <w:pPr>
        <w:pStyle w:val="ListParagraph"/>
        <w:numPr>
          <w:ilvl w:val="0"/>
          <w:numId w:val="17"/>
        </w:numPr>
        <w:rPr>
          <w:rFonts w:ascii="Comic Sans MS" w:eastAsia="Calibri" w:hAnsi="Comic Sans MS" w:cs="Arial"/>
          <w:b/>
          <w:bCs/>
        </w:rPr>
      </w:pPr>
      <w:r w:rsidRPr="0043314A">
        <w:rPr>
          <w:rFonts w:ascii="Comic Sans MS" w:eastAsia="Calibri" w:hAnsi="Comic Sans MS" w:cs="Arial"/>
        </w:rPr>
        <w:t>celebrate positive, prosocial behaviour</w:t>
      </w:r>
    </w:p>
    <w:p w14:paraId="1CFA16E6" w14:textId="77777777" w:rsidR="0058537D" w:rsidRPr="0058537D" w:rsidRDefault="0058537D" w:rsidP="0058537D">
      <w:pPr>
        <w:pStyle w:val="ListParagraph"/>
        <w:numPr>
          <w:ilvl w:val="0"/>
          <w:numId w:val="17"/>
        </w:numPr>
        <w:rPr>
          <w:rFonts w:ascii="Comic Sans MS" w:eastAsia="Calibri" w:hAnsi="Comic Sans MS" w:cs="Arial"/>
          <w:b/>
          <w:bCs/>
        </w:rPr>
      </w:pPr>
    </w:p>
    <w:p w14:paraId="6F9393CC" w14:textId="77777777" w:rsidR="0043314A" w:rsidRPr="0043314A" w:rsidRDefault="0043314A" w:rsidP="0043314A">
      <w:pPr>
        <w:pStyle w:val="ListParagraph"/>
        <w:numPr>
          <w:ilvl w:val="0"/>
          <w:numId w:val="11"/>
        </w:numPr>
        <w:rPr>
          <w:rFonts w:ascii="Comic Sans MS" w:eastAsia="Calibri" w:hAnsi="Comic Sans MS" w:cs="Arial"/>
          <w:b/>
          <w:bCs/>
        </w:rPr>
      </w:pPr>
      <w:r w:rsidRPr="0043314A">
        <w:rPr>
          <w:rFonts w:ascii="Comic Sans MS" w:eastAsia="Calibri" w:hAnsi="Comic Sans MS" w:cs="Arial"/>
          <w:b/>
          <w:bCs/>
        </w:rPr>
        <w:t>Individual Liberty – Freedom for all</w:t>
      </w:r>
    </w:p>
    <w:p w14:paraId="0B99E921" w14:textId="77777777" w:rsidR="0043314A" w:rsidRPr="0043314A" w:rsidRDefault="0043314A" w:rsidP="0043314A">
      <w:pPr>
        <w:pStyle w:val="ListParagraph"/>
        <w:rPr>
          <w:rFonts w:ascii="Comic Sans MS" w:eastAsia="Calibri" w:hAnsi="Comic Sans MS" w:cs="Arial"/>
        </w:rPr>
      </w:pPr>
      <w:r w:rsidRPr="0043314A">
        <w:rPr>
          <w:rFonts w:ascii="Comic Sans MS" w:eastAsia="Calibri" w:hAnsi="Comic Sans MS" w:cs="Arial"/>
        </w:rPr>
        <w:t>(Linked to PSED &amp; Understanding the World)</w:t>
      </w:r>
      <w:r w:rsidRPr="0043314A">
        <w:rPr>
          <w:rFonts w:ascii="Comic Sans MS" w:eastAsia="Calibri" w:hAnsi="Comic Sans MS" w:cs="Arial"/>
        </w:rPr>
        <w:br/>
        <w:t>We:</w:t>
      </w:r>
    </w:p>
    <w:p w14:paraId="2A915FBF" w14:textId="77777777" w:rsidR="0043314A" w:rsidRPr="0043314A" w:rsidRDefault="0043314A" w:rsidP="0058537D">
      <w:pPr>
        <w:pStyle w:val="ListParagraph"/>
        <w:numPr>
          <w:ilvl w:val="0"/>
          <w:numId w:val="18"/>
        </w:numPr>
        <w:rPr>
          <w:rFonts w:ascii="Comic Sans MS" w:eastAsia="Calibri" w:hAnsi="Comic Sans MS" w:cs="Arial"/>
        </w:rPr>
      </w:pPr>
      <w:r w:rsidRPr="0043314A">
        <w:rPr>
          <w:rFonts w:ascii="Comic Sans MS" w:eastAsia="Calibri" w:hAnsi="Comic Sans MS" w:cs="Arial"/>
        </w:rPr>
        <w:t>support children to develop confidence and a positive sense of themselves</w:t>
      </w:r>
    </w:p>
    <w:p w14:paraId="2612E42D" w14:textId="77777777" w:rsidR="0043314A" w:rsidRPr="0043314A" w:rsidRDefault="0043314A" w:rsidP="0058537D">
      <w:pPr>
        <w:pStyle w:val="ListParagraph"/>
        <w:numPr>
          <w:ilvl w:val="0"/>
          <w:numId w:val="18"/>
        </w:numPr>
        <w:rPr>
          <w:rFonts w:ascii="Comic Sans MS" w:eastAsia="Calibri" w:hAnsi="Comic Sans MS" w:cs="Arial"/>
        </w:rPr>
      </w:pPr>
      <w:r w:rsidRPr="0043314A">
        <w:rPr>
          <w:rFonts w:ascii="Comic Sans MS" w:eastAsia="Calibri" w:hAnsi="Comic Sans MS" w:cs="Arial"/>
        </w:rPr>
        <w:t>encourage independence, risk-taking and decision-making through safe opportunities</w:t>
      </w:r>
    </w:p>
    <w:p w14:paraId="3DC85842" w14:textId="77777777" w:rsidR="0043314A" w:rsidRPr="0043314A" w:rsidRDefault="0043314A" w:rsidP="0058537D">
      <w:pPr>
        <w:pStyle w:val="ListParagraph"/>
        <w:numPr>
          <w:ilvl w:val="0"/>
          <w:numId w:val="18"/>
        </w:numPr>
        <w:rPr>
          <w:rFonts w:ascii="Comic Sans MS" w:eastAsia="Calibri" w:hAnsi="Comic Sans MS" w:cs="Arial"/>
        </w:rPr>
      </w:pPr>
      <w:r w:rsidRPr="0043314A">
        <w:rPr>
          <w:rFonts w:ascii="Comic Sans MS" w:eastAsia="Calibri" w:hAnsi="Comic Sans MS" w:cs="Arial"/>
        </w:rPr>
        <w:t>teach children about feelings, consent, body autonomy and personal boundaries</w:t>
      </w:r>
    </w:p>
    <w:p w14:paraId="49EEA182" w14:textId="77777777" w:rsidR="0043314A" w:rsidRPr="0043314A" w:rsidRDefault="0043314A" w:rsidP="0058537D">
      <w:pPr>
        <w:pStyle w:val="ListParagraph"/>
        <w:numPr>
          <w:ilvl w:val="0"/>
          <w:numId w:val="18"/>
        </w:numPr>
        <w:rPr>
          <w:rFonts w:ascii="Comic Sans MS" w:eastAsia="Calibri" w:hAnsi="Comic Sans MS" w:cs="Arial"/>
        </w:rPr>
      </w:pPr>
      <w:r w:rsidRPr="0043314A">
        <w:rPr>
          <w:rFonts w:ascii="Comic Sans MS" w:eastAsia="Calibri" w:hAnsi="Comic Sans MS" w:cs="Arial"/>
        </w:rPr>
        <w:t>value children’s differences and unique identities</w:t>
      </w:r>
    </w:p>
    <w:p w14:paraId="62B6E7A5" w14:textId="77777777" w:rsidR="0043314A" w:rsidRPr="0043314A" w:rsidRDefault="0043314A" w:rsidP="0058537D">
      <w:pPr>
        <w:pStyle w:val="ListParagraph"/>
        <w:numPr>
          <w:ilvl w:val="0"/>
          <w:numId w:val="18"/>
        </w:numPr>
        <w:rPr>
          <w:rFonts w:ascii="Comic Sans MS" w:eastAsia="Calibri" w:hAnsi="Comic Sans MS" w:cs="Arial"/>
        </w:rPr>
      </w:pPr>
      <w:r w:rsidRPr="0043314A">
        <w:rPr>
          <w:rFonts w:ascii="Comic Sans MS" w:eastAsia="Calibri" w:hAnsi="Comic Sans MS" w:cs="Arial"/>
        </w:rPr>
        <w:t>promote a safe environment where opinions can be expressed respectfully</w:t>
      </w:r>
    </w:p>
    <w:p w14:paraId="1DE1829B" w14:textId="77777777" w:rsidR="0043314A" w:rsidRPr="0043314A" w:rsidRDefault="0043314A" w:rsidP="0058537D">
      <w:pPr>
        <w:pStyle w:val="ListParagraph"/>
        <w:numPr>
          <w:ilvl w:val="0"/>
          <w:numId w:val="18"/>
        </w:numPr>
        <w:rPr>
          <w:rFonts w:ascii="Comic Sans MS" w:eastAsia="Calibri" w:hAnsi="Comic Sans MS" w:cs="Arial"/>
        </w:rPr>
      </w:pPr>
      <w:r w:rsidRPr="0043314A">
        <w:rPr>
          <w:rFonts w:ascii="Comic Sans MS" w:eastAsia="Calibri" w:hAnsi="Comic Sans MS" w:cs="Arial"/>
        </w:rPr>
        <w:t>encourage children to build resilience, self-regulation and self-esteem</w:t>
      </w:r>
    </w:p>
    <w:p w14:paraId="6F5C29BB" w14:textId="276CBE32" w:rsidR="0043314A" w:rsidRPr="0043314A" w:rsidRDefault="0043314A" w:rsidP="0058537D">
      <w:pPr>
        <w:pStyle w:val="ListParagraph"/>
        <w:numPr>
          <w:ilvl w:val="1"/>
          <w:numId w:val="18"/>
        </w:numPr>
        <w:rPr>
          <w:rFonts w:ascii="Comic Sans MS" w:eastAsia="Calibri" w:hAnsi="Comic Sans MS" w:cs="Arial"/>
          <w:b/>
          <w:bCs/>
        </w:rPr>
      </w:pPr>
    </w:p>
    <w:p w14:paraId="3DB9D854" w14:textId="77777777" w:rsidR="0043314A" w:rsidRPr="0043314A" w:rsidRDefault="0043314A" w:rsidP="0043314A">
      <w:pPr>
        <w:pStyle w:val="ListParagraph"/>
        <w:numPr>
          <w:ilvl w:val="0"/>
          <w:numId w:val="11"/>
        </w:numPr>
        <w:rPr>
          <w:rFonts w:ascii="Comic Sans MS" w:eastAsia="Calibri" w:hAnsi="Comic Sans MS" w:cs="Arial"/>
          <w:b/>
          <w:bCs/>
        </w:rPr>
      </w:pPr>
      <w:r w:rsidRPr="0043314A">
        <w:rPr>
          <w:rFonts w:ascii="Comic Sans MS" w:eastAsia="Calibri" w:hAnsi="Comic Sans MS" w:cs="Arial"/>
          <w:b/>
          <w:bCs/>
        </w:rPr>
        <w:t>Mutual Respect &amp; Tolerance – Treating others as you want to be treated</w:t>
      </w:r>
    </w:p>
    <w:p w14:paraId="1DACEFDA" w14:textId="77777777" w:rsidR="0043314A" w:rsidRPr="0043314A" w:rsidRDefault="0043314A" w:rsidP="0043314A">
      <w:pPr>
        <w:pStyle w:val="ListParagraph"/>
        <w:rPr>
          <w:rFonts w:ascii="Comic Sans MS" w:eastAsia="Calibri" w:hAnsi="Comic Sans MS" w:cs="Arial"/>
        </w:rPr>
      </w:pPr>
      <w:r w:rsidRPr="0043314A">
        <w:rPr>
          <w:rFonts w:ascii="Comic Sans MS" w:eastAsia="Calibri" w:hAnsi="Comic Sans MS" w:cs="Arial"/>
        </w:rPr>
        <w:t>(Linked to PSED &amp; Understanding the World)</w:t>
      </w:r>
      <w:r w:rsidRPr="0043314A">
        <w:rPr>
          <w:rFonts w:ascii="Comic Sans MS" w:eastAsia="Calibri" w:hAnsi="Comic Sans MS" w:cs="Arial"/>
        </w:rPr>
        <w:br/>
        <w:t>We:</w:t>
      </w:r>
    </w:p>
    <w:p w14:paraId="0E7A2FCD" w14:textId="77777777" w:rsidR="0043314A" w:rsidRPr="0043314A" w:rsidRDefault="0043314A" w:rsidP="0058537D">
      <w:pPr>
        <w:pStyle w:val="ListParagraph"/>
        <w:numPr>
          <w:ilvl w:val="0"/>
          <w:numId w:val="19"/>
        </w:numPr>
        <w:rPr>
          <w:rFonts w:ascii="Comic Sans MS" w:eastAsia="Calibri" w:hAnsi="Comic Sans MS" w:cs="Arial"/>
        </w:rPr>
      </w:pPr>
      <w:r w:rsidRPr="0043314A">
        <w:rPr>
          <w:rFonts w:ascii="Comic Sans MS" w:eastAsia="Calibri" w:hAnsi="Comic Sans MS" w:cs="Arial"/>
        </w:rPr>
        <w:t>create an inclusive environment where all families, cultures, languages and identities are valued</w:t>
      </w:r>
    </w:p>
    <w:p w14:paraId="00888865" w14:textId="77777777" w:rsidR="0043314A" w:rsidRPr="0043314A" w:rsidRDefault="0043314A" w:rsidP="0058537D">
      <w:pPr>
        <w:pStyle w:val="ListParagraph"/>
        <w:numPr>
          <w:ilvl w:val="0"/>
          <w:numId w:val="19"/>
        </w:numPr>
        <w:rPr>
          <w:rFonts w:ascii="Comic Sans MS" w:eastAsia="Calibri" w:hAnsi="Comic Sans MS" w:cs="Arial"/>
        </w:rPr>
      </w:pPr>
      <w:r w:rsidRPr="0043314A">
        <w:rPr>
          <w:rFonts w:ascii="Comic Sans MS" w:eastAsia="Calibri" w:hAnsi="Comic Sans MS" w:cs="Arial"/>
        </w:rPr>
        <w:t>provide resources and stories that reflect diverse communities, abilities and family structures</w:t>
      </w:r>
    </w:p>
    <w:p w14:paraId="10E531A8" w14:textId="77777777" w:rsidR="0043314A" w:rsidRPr="0043314A" w:rsidRDefault="0043314A" w:rsidP="0058537D">
      <w:pPr>
        <w:pStyle w:val="ListParagraph"/>
        <w:numPr>
          <w:ilvl w:val="0"/>
          <w:numId w:val="19"/>
        </w:numPr>
        <w:rPr>
          <w:rFonts w:ascii="Comic Sans MS" w:eastAsia="Calibri" w:hAnsi="Comic Sans MS" w:cs="Arial"/>
        </w:rPr>
      </w:pPr>
      <w:r w:rsidRPr="0043314A">
        <w:rPr>
          <w:rFonts w:ascii="Comic Sans MS" w:eastAsia="Calibri" w:hAnsi="Comic Sans MS" w:cs="Arial"/>
        </w:rPr>
        <w:t>discuss similarities and differences naturally and sensitively</w:t>
      </w:r>
    </w:p>
    <w:p w14:paraId="43AEBEE4" w14:textId="77777777" w:rsidR="0043314A" w:rsidRPr="0043314A" w:rsidRDefault="0043314A" w:rsidP="0058537D">
      <w:pPr>
        <w:pStyle w:val="ListParagraph"/>
        <w:numPr>
          <w:ilvl w:val="0"/>
          <w:numId w:val="19"/>
        </w:numPr>
        <w:rPr>
          <w:rFonts w:ascii="Comic Sans MS" w:eastAsia="Calibri" w:hAnsi="Comic Sans MS" w:cs="Arial"/>
        </w:rPr>
      </w:pPr>
      <w:r w:rsidRPr="0043314A">
        <w:rPr>
          <w:rFonts w:ascii="Comic Sans MS" w:eastAsia="Calibri" w:hAnsi="Comic Sans MS" w:cs="Arial"/>
        </w:rPr>
        <w:t>challenge stereotypes through resources, language and staff behaviour</w:t>
      </w:r>
    </w:p>
    <w:p w14:paraId="21DE1366" w14:textId="77777777" w:rsidR="0043314A" w:rsidRPr="0043314A" w:rsidRDefault="0043314A" w:rsidP="0058537D">
      <w:pPr>
        <w:pStyle w:val="ListParagraph"/>
        <w:numPr>
          <w:ilvl w:val="0"/>
          <w:numId w:val="19"/>
        </w:numPr>
        <w:rPr>
          <w:rFonts w:ascii="Comic Sans MS" w:eastAsia="Calibri" w:hAnsi="Comic Sans MS" w:cs="Arial"/>
        </w:rPr>
      </w:pPr>
      <w:r w:rsidRPr="0043314A">
        <w:rPr>
          <w:rFonts w:ascii="Comic Sans MS" w:eastAsia="Calibri" w:hAnsi="Comic Sans MS" w:cs="Arial"/>
        </w:rPr>
        <w:t>encourage turn-taking, empathy, kindness and cooperative play</w:t>
      </w:r>
    </w:p>
    <w:p w14:paraId="5F9AF4B0" w14:textId="77777777" w:rsidR="0043314A" w:rsidRPr="0043314A" w:rsidRDefault="0043314A" w:rsidP="0058537D">
      <w:pPr>
        <w:pStyle w:val="ListParagraph"/>
        <w:numPr>
          <w:ilvl w:val="0"/>
          <w:numId w:val="19"/>
        </w:numPr>
        <w:rPr>
          <w:rFonts w:ascii="Comic Sans MS" w:eastAsia="Calibri" w:hAnsi="Comic Sans MS" w:cs="Arial"/>
        </w:rPr>
      </w:pPr>
      <w:r w:rsidRPr="0043314A">
        <w:rPr>
          <w:rFonts w:ascii="Comic Sans MS" w:eastAsia="Calibri" w:hAnsi="Comic Sans MS" w:cs="Arial"/>
        </w:rPr>
        <w:t>promote understanding of festivals, traditions and community events in Bromley and beyond</w:t>
      </w:r>
    </w:p>
    <w:p w14:paraId="56A9EC76" w14:textId="77777777" w:rsidR="0043314A" w:rsidRPr="0043314A" w:rsidRDefault="0043314A" w:rsidP="0058537D">
      <w:pPr>
        <w:pStyle w:val="ListParagraph"/>
        <w:numPr>
          <w:ilvl w:val="0"/>
          <w:numId w:val="19"/>
        </w:numPr>
        <w:rPr>
          <w:rFonts w:ascii="Comic Sans MS" w:eastAsia="Calibri" w:hAnsi="Comic Sans MS" w:cs="Arial"/>
        </w:rPr>
      </w:pPr>
      <w:proofErr w:type="gramStart"/>
      <w:r w:rsidRPr="0043314A">
        <w:rPr>
          <w:rFonts w:ascii="Comic Sans MS" w:eastAsia="Calibri" w:hAnsi="Comic Sans MS" w:cs="Arial"/>
        </w:rPr>
        <w:t>model respectful communication at all times</w:t>
      </w:r>
      <w:proofErr w:type="gramEnd"/>
    </w:p>
    <w:p w14:paraId="4FE1539E" w14:textId="77777777" w:rsidR="0043314A" w:rsidRPr="0043314A" w:rsidRDefault="0043314A" w:rsidP="0058537D">
      <w:pPr>
        <w:pStyle w:val="ListParagraph"/>
        <w:numPr>
          <w:ilvl w:val="1"/>
          <w:numId w:val="19"/>
        </w:numPr>
        <w:rPr>
          <w:rFonts w:ascii="Comic Sans MS" w:eastAsia="Calibri" w:hAnsi="Comic Sans MS" w:cs="Arial"/>
        </w:rPr>
      </w:pPr>
      <w:r w:rsidRPr="0043314A">
        <w:rPr>
          <w:rFonts w:ascii="Comic Sans MS" w:eastAsia="Calibri" w:hAnsi="Comic Sans MS" w:cs="Arial"/>
        </w:rPr>
        <w:t>We do not tolerate:</w:t>
      </w:r>
    </w:p>
    <w:p w14:paraId="1251ABB1" w14:textId="77777777" w:rsidR="0043314A" w:rsidRPr="0043314A" w:rsidRDefault="0043314A" w:rsidP="0058537D">
      <w:pPr>
        <w:pStyle w:val="ListParagraph"/>
        <w:numPr>
          <w:ilvl w:val="0"/>
          <w:numId w:val="19"/>
        </w:numPr>
        <w:rPr>
          <w:rFonts w:ascii="Comic Sans MS" w:eastAsia="Calibri" w:hAnsi="Comic Sans MS" w:cs="Arial"/>
        </w:rPr>
      </w:pPr>
      <w:r w:rsidRPr="0043314A">
        <w:rPr>
          <w:rFonts w:ascii="Comic Sans MS" w:eastAsia="Calibri" w:hAnsi="Comic Sans MS" w:cs="Arial"/>
        </w:rPr>
        <w:t>discriminatory behaviour, stereotyping or intolerance</w:t>
      </w:r>
    </w:p>
    <w:p w14:paraId="6234703A" w14:textId="77777777" w:rsidR="0043314A" w:rsidRPr="0043314A" w:rsidRDefault="0043314A" w:rsidP="0058537D">
      <w:pPr>
        <w:pStyle w:val="ListParagraph"/>
        <w:numPr>
          <w:ilvl w:val="0"/>
          <w:numId w:val="19"/>
        </w:numPr>
        <w:rPr>
          <w:rFonts w:ascii="Comic Sans MS" w:eastAsia="Calibri" w:hAnsi="Comic Sans MS" w:cs="Arial"/>
        </w:rPr>
      </w:pPr>
      <w:r w:rsidRPr="0043314A">
        <w:rPr>
          <w:rFonts w:ascii="Comic Sans MS" w:eastAsia="Calibri" w:hAnsi="Comic Sans MS" w:cs="Arial"/>
        </w:rPr>
        <w:t>gender segregation or gender-based assumptions</w:t>
      </w:r>
    </w:p>
    <w:p w14:paraId="10C2537D" w14:textId="77777777" w:rsidR="0043314A" w:rsidRPr="0043314A" w:rsidRDefault="0043314A" w:rsidP="0058537D">
      <w:pPr>
        <w:pStyle w:val="ListParagraph"/>
        <w:numPr>
          <w:ilvl w:val="0"/>
          <w:numId w:val="19"/>
        </w:numPr>
        <w:rPr>
          <w:rFonts w:ascii="Comic Sans MS" w:eastAsia="Calibri" w:hAnsi="Comic Sans MS" w:cs="Arial"/>
        </w:rPr>
      </w:pPr>
      <w:r w:rsidRPr="0043314A">
        <w:rPr>
          <w:rFonts w:ascii="Comic Sans MS" w:eastAsia="Calibri" w:hAnsi="Comic Sans MS" w:cs="Arial"/>
        </w:rPr>
        <w:t>isolation of children from the wider community</w:t>
      </w:r>
    </w:p>
    <w:p w14:paraId="0A09A3E7" w14:textId="77777777" w:rsidR="0043314A" w:rsidRPr="0043314A" w:rsidRDefault="0043314A" w:rsidP="0058537D">
      <w:pPr>
        <w:pStyle w:val="ListParagraph"/>
        <w:numPr>
          <w:ilvl w:val="0"/>
          <w:numId w:val="19"/>
        </w:numPr>
        <w:rPr>
          <w:rFonts w:ascii="Comic Sans MS" w:eastAsia="Calibri" w:hAnsi="Comic Sans MS" w:cs="Arial"/>
          <w:b/>
          <w:bCs/>
        </w:rPr>
      </w:pPr>
      <w:r w:rsidRPr="0043314A">
        <w:rPr>
          <w:rFonts w:ascii="Comic Sans MS" w:eastAsia="Calibri" w:hAnsi="Comic Sans MS" w:cs="Arial"/>
        </w:rPr>
        <w:lastRenderedPageBreak/>
        <w:t>failing to challenge behaviours that contradict British values</w:t>
      </w:r>
    </w:p>
    <w:p w14:paraId="24429F2E" w14:textId="77777777" w:rsidR="0043314A" w:rsidRDefault="0043314A" w:rsidP="005D5434">
      <w:pPr>
        <w:pStyle w:val="ListParagraph"/>
        <w:ind w:left="0"/>
        <w:rPr>
          <w:rFonts w:ascii="Comic Sans MS" w:hAnsi="Comic Sans MS" w:cs="Arial"/>
          <w:b/>
        </w:rPr>
      </w:pPr>
    </w:p>
    <w:p w14:paraId="0E3B02D9" w14:textId="77777777" w:rsidR="00297C97" w:rsidRDefault="00297C97" w:rsidP="005D5434">
      <w:pPr>
        <w:pStyle w:val="ListParagraph"/>
        <w:ind w:left="0"/>
        <w:rPr>
          <w:rFonts w:ascii="Comic Sans MS" w:hAnsi="Comic Sans MS" w:cs="Arial"/>
          <w:b/>
        </w:rPr>
      </w:pPr>
    </w:p>
    <w:p w14:paraId="3BBB7F20" w14:textId="51DF4A8E" w:rsidR="005408D6" w:rsidRPr="005408D6" w:rsidRDefault="005408D6" w:rsidP="005408D6">
      <w:pPr>
        <w:rPr>
          <w:rFonts w:ascii="Comic Sans MS" w:hAnsi="Comic Sans MS" w:cs="Arial"/>
          <w:b/>
          <w:bCs/>
          <w:u w:val="single"/>
        </w:rPr>
      </w:pPr>
      <w:r w:rsidRPr="005408D6">
        <w:rPr>
          <w:rFonts w:ascii="Comic Sans MS" w:hAnsi="Comic Sans MS" w:cs="Arial"/>
          <w:b/>
          <w:bCs/>
          <w:u w:val="single"/>
        </w:rPr>
        <w:t>Prevent Duty – Safeguarding Children from Radicalisation and Extremism</w:t>
      </w:r>
    </w:p>
    <w:p w14:paraId="2308B1B0" w14:textId="77777777" w:rsidR="005408D6" w:rsidRPr="005408D6" w:rsidRDefault="005408D6" w:rsidP="005408D6">
      <w:pPr>
        <w:pStyle w:val="ListParagraph"/>
        <w:rPr>
          <w:rFonts w:ascii="Comic Sans MS" w:hAnsi="Comic Sans MS" w:cs="Arial"/>
          <w:bCs/>
        </w:rPr>
      </w:pPr>
      <w:r w:rsidRPr="005408D6">
        <w:rPr>
          <w:rFonts w:ascii="Comic Sans MS" w:hAnsi="Comic Sans MS" w:cs="Arial"/>
          <w:bCs/>
        </w:rPr>
        <w:t>We have a legal duty to safeguard children from being drawn into extremism.</w:t>
      </w:r>
    </w:p>
    <w:p w14:paraId="1F957638" w14:textId="77777777" w:rsidR="005408D6" w:rsidRPr="005408D6" w:rsidRDefault="005408D6" w:rsidP="005408D6">
      <w:pPr>
        <w:pStyle w:val="ListParagraph"/>
        <w:rPr>
          <w:rFonts w:ascii="Comic Sans MS" w:hAnsi="Comic Sans MS" w:cs="Arial"/>
          <w:bCs/>
        </w:rPr>
      </w:pPr>
      <w:r w:rsidRPr="005408D6">
        <w:rPr>
          <w:rFonts w:ascii="Comic Sans MS" w:hAnsi="Comic Sans MS" w:cs="Arial"/>
          <w:bCs/>
        </w:rPr>
        <w:t>All staff:</w:t>
      </w:r>
    </w:p>
    <w:p w14:paraId="43E50E8C" w14:textId="77777777" w:rsidR="005408D6" w:rsidRPr="005408D6" w:rsidRDefault="005408D6" w:rsidP="005408D6">
      <w:pPr>
        <w:pStyle w:val="ListParagraph"/>
        <w:numPr>
          <w:ilvl w:val="0"/>
          <w:numId w:val="20"/>
        </w:numPr>
        <w:rPr>
          <w:rFonts w:ascii="Comic Sans MS" w:hAnsi="Comic Sans MS" w:cs="Arial"/>
          <w:bCs/>
        </w:rPr>
      </w:pPr>
      <w:r w:rsidRPr="005408D6">
        <w:rPr>
          <w:rFonts w:ascii="Comic Sans MS" w:hAnsi="Comic Sans MS" w:cs="Arial"/>
          <w:bCs/>
        </w:rPr>
        <w:t>complete Prevent Duty training as part of induction and refreshers</w:t>
      </w:r>
    </w:p>
    <w:p w14:paraId="456BE049" w14:textId="77777777" w:rsidR="005408D6" w:rsidRPr="005408D6" w:rsidRDefault="005408D6" w:rsidP="005408D6">
      <w:pPr>
        <w:pStyle w:val="ListParagraph"/>
        <w:numPr>
          <w:ilvl w:val="0"/>
          <w:numId w:val="20"/>
        </w:numPr>
        <w:rPr>
          <w:rFonts w:ascii="Comic Sans MS" w:hAnsi="Comic Sans MS" w:cs="Arial"/>
          <w:bCs/>
        </w:rPr>
      </w:pPr>
      <w:r w:rsidRPr="005408D6">
        <w:rPr>
          <w:rFonts w:ascii="Comic Sans MS" w:hAnsi="Comic Sans MS" w:cs="Arial"/>
          <w:bCs/>
        </w:rPr>
        <w:t>understand the risk indicators for radicalisation</w:t>
      </w:r>
    </w:p>
    <w:p w14:paraId="568818AD" w14:textId="77777777" w:rsidR="005408D6" w:rsidRPr="005408D6" w:rsidRDefault="005408D6" w:rsidP="005408D6">
      <w:pPr>
        <w:pStyle w:val="ListParagraph"/>
        <w:numPr>
          <w:ilvl w:val="0"/>
          <w:numId w:val="20"/>
        </w:numPr>
        <w:rPr>
          <w:rFonts w:ascii="Comic Sans MS" w:hAnsi="Comic Sans MS" w:cs="Arial"/>
          <w:bCs/>
        </w:rPr>
      </w:pPr>
      <w:r w:rsidRPr="005408D6">
        <w:rPr>
          <w:rFonts w:ascii="Comic Sans MS" w:hAnsi="Comic Sans MS" w:cs="Arial"/>
          <w:bCs/>
        </w:rPr>
        <w:t>identify and report concerns promptly to the Designated Safeguarding Lead (DSL)</w:t>
      </w:r>
    </w:p>
    <w:p w14:paraId="3E277B9D" w14:textId="77777777" w:rsidR="005408D6" w:rsidRPr="005408D6" w:rsidRDefault="005408D6" w:rsidP="005408D6">
      <w:pPr>
        <w:pStyle w:val="ListParagraph"/>
        <w:numPr>
          <w:ilvl w:val="0"/>
          <w:numId w:val="20"/>
        </w:numPr>
        <w:rPr>
          <w:rFonts w:ascii="Comic Sans MS" w:hAnsi="Comic Sans MS" w:cs="Arial"/>
          <w:bCs/>
        </w:rPr>
      </w:pPr>
      <w:r w:rsidRPr="005408D6">
        <w:rPr>
          <w:rFonts w:ascii="Comic Sans MS" w:hAnsi="Comic Sans MS" w:cs="Arial"/>
          <w:bCs/>
        </w:rPr>
        <w:t>act in accordance with our Safeguarding and Child Protection Policy</w:t>
      </w:r>
    </w:p>
    <w:p w14:paraId="0BBE1CEA" w14:textId="77777777" w:rsidR="005408D6" w:rsidRPr="005408D6" w:rsidRDefault="005408D6" w:rsidP="005408D6">
      <w:pPr>
        <w:pStyle w:val="ListParagraph"/>
        <w:numPr>
          <w:ilvl w:val="0"/>
          <w:numId w:val="20"/>
        </w:numPr>
        <w:rPr>
          <w:rFonts w:ascii="Comic Sans MS" w:hAnsi="Comic Sans MS" w:cs="Arial"/>
          <w:bCs/>
        </w:rPr>
      </w:pPr>
      <w:r w:rsidRPr="005408D6">
        <w:rPr>
          <w:rFonts w:ascii="Comic Sans MS" w:hAnsi="Comic Sans MS" w:cs="Arial"/>
          <w:bCs/>
        </w:rPr>
        <w:t>work in partnership with Bromley Children’s Services and external agencies when appropriate</w:t>
      </w:r>
    </w:p>
    <w:p w14:paraId="1767FF8C" w14:textId="77777777" w:rsidR="005408D6" w:rsidRPr="005408D6" w:rsidRDefault="005408D6" w:rsidP="005408D6">
      <w:pPr>
        <w:pStyle w:val="ListParagraph"/>
        <w:rPr>
          <w:rFonts w:ascii="Comic Sans MS" w:hAnsi="Comic Sans MS" w:cs="Arial"/>
          <w:bCs/>
        </w:rPr>
      </w:pPr>
      <w:r w:rsidRPr="005408D6">
        <w:rPr>
          <w:rFonts w:ascii="Comic Sans MS" w:hAnsi="Comic Sans MS" w:cs="Arial"/>
          <w:bCs/>
        </w:rPr>
        <w:t>We ensure:</w:t>
      </w:r>
    </w:p>
    <w:p w14:paraId="0BC35CBA" w14:textId="77777777" w:rsidR="005408D6" w:rsidRPr="005408D6" w:rsidRDefault="005408D6" w:rsidP="005408D6">
      <w:pPr>
        <w:pStyle w:val="ListParagraph"/>
        <w:numPr>
          <w:ilvl w:val="0"/>
          <w:numId w:val="21"/>
        </w:numPr>
        <w:rPr>
          <w:rFonts w:ascii="Comic Sans MS" w:hAnsi="Comic Sans MS" w:cs="Arial"/>
          <w:bCs/>
        </w:rPr>
      </w:pPr>
      <w:r w:rsidRPr="005408D6">
        <w:rPr>
          <w:rFonts w:ascii="Comic Sans MS" w:hAnsi="Comic Sans MS" w:cs="Arial"/>
          <w:bCs/>
        </w:rPr>
        <w:t>a safe, inclusive environment where extremist views cannot thrive</w:t>
      </w:r>
    </w:p>
    <w:p w14:paraId="60C90E41" w14:textId="77777777" w:rsidR="005408D6" w:rsidRPr="005408D6" w:rsidRDefault="005408D6" w:rsidP="005408D6">
      <w:pPr>
        <w:pStyle w:val="ListParagraph"/>
        <w:numPr>
          <w:ilvl w:val="0"/>
          <w:numId w:val="21"/>
        </w:numPr>
        <w:rPr>
          <w:rFonts w:ascii="Comic Sans MS" w:hAnsi="Comic Sans MS" w:cs="Arial"/>
          <w:bCs/>
        </w:rPr>
      </w:pPr>
      <w:r w:rsidRPr="005408D6">
        <w:rPr>
          <w:rFonts w:ascii="Comic Sans MS" w:hAnsi="Comic Sans MS" w:cs="Arial"/>
          <w:bCs/>
        </w:rPr>
        <w:t>resources and displays promote community cohesion and respect</w:t>
      </w:r>
    </w:p>
    <w:p w14:paraId="1C34C6C8" w14:textId="77777777" w:rsidR="005408D6" w:rsidRPr="005408D6" w:rsidRDefault="005408D6" w:rsidP="005408D6">
      <w:pPr>
        <w:pStyle w:val="ListParagraph"/>
        <w:numPr>
          <w:ilvl w:val="0"/>
          <w:numId w:val="21"/>
        </w:numPr>
        <w:rPr>
          <w:rFonts w:ascii="Comic Sans MS" w:hAnsi="Comic Sans MS" w:cs="Arial"/>
          <w:bCs/>
        </w:rPr>
      </w:pPr>
      <w:r w:rsidRPr="005408D6">
        <w:rPr>
          <w:rFonts w:ascii="Comic Sans MS" w:hAnsi="Comic Sans MS" w:cs="Arial"/>
          <w:bCs/>
        </w:rPr>
        <w:t>parents and visitors understand our safeguarding expectations</w:t>
      </w:r>
    </w:p>
    <w:p w14:paraId="2FBAA11A" w14:textId="77777777" w:rsidR="005408D6" w:rsidRPr="005408D6" w:rsidRDefault="005408D6" w:rsidP="005408D6">
      <w:pPr>
        <w:pStyle w:val="ListParagraph"/>
        <w:numPr>
          <w:ilvl w:val="0"/>
          <w:numId w:val="21"/>
        </w:numPr>
        <w:rPr>
          <w:rFonts w:ascii="Comic Sans MS" w:hAnsi="Comic Sans MS" w:cs="Arial"/>
          <w:bCs/>
        </w:rPr>
      </w:pPr>
      <w:r w:rsidRPr="005408D6">
        <w:rPr>
          <w:rFonts w:ascii="Comic Sans MS" w:hAnsi="Comic Sans MS" w:cs="Arial"/>
          <w:bCs/>
        </w:rPr>
        <w:t>staff challenge extremist language, behaviours or materials immediately</w:t>
      </w:r>
    </w:p>
    <w:p w14:paraId="25C32FFF" w14:textId="77777777" w:rsidR="005408D6" w:rsidRPr="005408D6" w:rsidRDefault="005408D6" w:rsidP="005408D6">
      <w:pPr>
        <w:pStyle w:val="ListParagraph"/>
        <w:rPr>
          <w:rFonts w:ascii="Comic Sans MS" w:hAnsi="Comic Sans MS" w:cs="Arial"/>
          <w:bCs/>
        </w:rPr>
      </w:pPr>
      <w:r w:rsidRPr="005408D6">
        <w:rPr>
          <w:rFonts w:ascii="Comic Sans MS" w:hAnsi="Comic Sans MS" w:cs="Arial"/>
          <w:bCs/>
        </w:rPr>
        <w:t>Any concern relating to radicalisation is reported to:</w:t>
      </w:r>
    </w:p>
    <w:p w14:paraId="4C152367" w14:textId="77777777" w:rsidR="005408D6" w:rsidRPr="005408D6" w:rsidRDefault="005408D6" w:rsidP="005408D6">
      <w:pPr>
        <w:pStyle w:val="ListParagraph"/>
        <w:numPr>
          <w:ilvl w:val="0"/>
          <w:numId w:val="22"/>
        </w:numPr>
        <w:rPr>
          <w:rFonts w:ascii="Comic Sans MS" w:hAnsi="Comic Sans MS" w:cs="Arial"/>
          <w:bCs/>
        </w:rPr>
      </w:pPr>
      <w:r w:rsidRPr="005408D6">
        <w:rPr>
          <w:rFonts w:ascii="Comic Sans MS" w:hAnsi="Comic Sans MS" w:cs="Arial"/>
          <w:bCs/>
        </w:rPr>
        <w:t>The DSL, who may contact the Bromley MASH</w:t>
      </w:r>
    </w:p>
    <w:p w14:paraId="61FBF11F" w14:textId="77777777" w:rsidR="005408D6" w:rsidRPr="005408D6" w:rsidRDefault="005408D6" w:rsidP="005408D6">
      <w:pPr>
        <w:pStyle w:val="ListParagraph"/>
        <w:numPr>
          <w:ilvl w:val="0"/>
          <w:numId w:val="22"/>
        </w:numPr>
        <w:rPr>
          <w:rFonts w:ascii="Comic Sans MS" w:hAnsi="Comic Sans MS" w:cs="Arial"/>
          <w:bCs/>
        </w:rPr>
      </w:pPr>
      <w:r w:rsidRPr="005408D6">
        <w:rPr>
          <w:rFonts w:ascii="Comic Sans MS" w:hAnsi="Comic Sans MS" w:cs="Arial"/>
          <w:bCs/>
        </w:rPr>
        <w:t>The local Prevent team if needed</w:t>
      </w:r>
    </w:p>
    <w:p w14:paraId="195E0FC6" w14:textId="77777777" w:rsidR="005408D6" w:rsidRPr="005408D6" w:rsidRDefault="005408D6" w:rsidP="005408D6">
      <w:pPr>
        <w:pStyle w:val="ListParagraph"/>
        <w:numPr>
          <w:ilvl w:val="0"/>
          <w:numId w:val="22"/>
        </w:numPr>
        <w:rPr>
          <w:rFonts w:ascii="Comic Sans MS" w:hAnsi="Comic Sans MS" w:cs="Arial"/>
          <w:bCs/>
        </w:rPr>
      </w:pPr>
      <w:r w:rsidRPr="005408D6">
        <w:rPr>
          <w:rFonts w:ascii="Comic Sans MS" w:hAnsi="Comic Sans MS" w:cs="Arial"/>
          <w:bCs/>
        </w:rPr>
        <w:t>Police in an emergency</w:t>
      </w:r>
    </w:p>
    <w:p w14:paraId="488FECC8" w14:textId="69D7317A" w:rsidR="005408D6" w:rsidRDefault="005408D6" w:rsidP="005408D6">
      <w:pPr>
        <w:pStyle w:val="ListParagraph"/>
        <w:rPr>
          <w:rFonts w:ascii="Comic Sans MS" w:hAnsi="Comic Sans MS" w:cs="Arial"/>
          <w:b/>
        </w:rPr>
      </w:pPr>
    </w:p>
    <w:p w14:paraId="6490C184" w14:textId="77777777" w:rsidR="005408D6" w:rsidRPr="005408D6" w:rsidRDefault="005408D6" w:rsidP="005408D6">
      <w:pPr>
        <w:pStyle w:val="ListParagraph"/>
        <w:rPr>
          <w:rFonts w:ascii="Comic Sans MS" w:hAnsi="Comic Sans MS" w:cs="Arial"/>
          <w:b/>
        </w:rPr>
      </w:pPr>
    </w:p>
    <w:p w14:paraId="547B83EE" w14:textId="4AF9E2C9" w:rsidR="005408D6" w:rsidRPr="005408D6" w:rsidRDefault="005408D6" w:rsidP="005408D6">
      <w:pPr>
        <w:rPr>
          <w:rFonts w:ascii="Comic Sans MS" w:hAnsi="Comic Sans MS" w:cs="Arial"/>
          <w:b/>
          <w:bCs/>
        </w:rPr>
      </w:pPr>
      <w:r w:rsidRPr="005408D6">
        <w:rPr>
          <w:rFonts w:ascii="Comic Sans MS" w:hAnsi="Comic Sans MS" w:cs="Arial"/>
          <w:b/>
          <w:bCs/>
          <w:u w:val="single"/>
        </w:rPr>
        <w:t>Staff Responsibilities</w:t>
      </w:r>
    </w:p>
    <w:p w14:paraId="2181220C" w14:textId="77777777" w:rsidR="005408D6" w:rsidRPr="005408D6" w:rsidRDefault="005408D6" w:rsidP="005408D6">
      <w:pPr>
        <w:pStyle w:val="ListParagraph"/>
        <w:rPr>
          <w:rFonts w:ascii="Comic Sans MS" w:hAnsi="Comic Sans MS" w:cs="Arial"/>
          <w:bCs/>
        </w:rPr>
      </w:pPr>
      <w:r w:rsidRPr="005408D6">
        <w:rPr>
          <w:rFonts w:ascii="Comic Sans MS" w:hAnsi="Comic Sans MS" w:cs="Arial"/>
          <w:bCs/>
        </w:rPr>
        <w:t>All staff must:</w:t>
      </w:r>
    </w:p>
    <w:p w14:paraId="7203DF01" w14:textId="77777777" w:rsidR="005408D6" w:rsidRPr="005408D6" w:rsidRDefault="005408D6" w:rsidP="005408D6">
      <w:pPr>
        <w:pStyle w:val="ListParagraph"/>
        <w:numPr>
          <w:ilvl w:val="0"/>
          <w:numId w:val="23"/>
        </w:numPr>
        <w:rPr>
          <w:rFonts w:ascii="Comic Sans MS" w:hAnsi="Comic Sans MS" w:cs="Arial"/>
          <w:bCs/>
        </w:rPr>
      </w:pPr>
      <w:r w:rsidRPr="005408D6">
        <w:rPr>
          <w:rFonts w:ascii="Comic Sans MS" w:hAnsi="Comic Sans MS" w:cs="Arial"/>
          <w:bCs/>
        </w:rPr>
        <w:t>model British values consistently</w:t>
      </w:r>
    </w:p>
    <w:p w14:paraId="198F0F7E" w14:textId="77777777" w:rsidR="005408D6" w:rsidRPr="005408D6" w:rsidRDefault="005408D6" w:rsidP="005408D6">
      <w:pPr>
        <w:pStyle w:val="ListParagraph"/>
        <w:numPr>
          <w:ilvl w:val="0"/>
          <w:numId w:val="23"/>
        </w:numPr>
        <w:rPr>
          <w:rFonts w:ascii="Comic Sans MS" w:hAnsi="Comic Sans MS" w:cs="Arial"/>
          <w:bCs/>
        </w:rPr>
      </w:pPr>
      <w:r w:rsidRPr="005408D6">
        <w:rPr>
          <w:rFonts w:ascii="Comic Sans MS" w:hAnsi="Comic Sans MS" w:cs="Arial"/>
          <w:bCs/>
        </w:rPr>
        <w:t>challenge discriminatory or harmful behaviours by children, adults or visitors</w:t>
      </w:r>
    </w:p>
    <w:p w14:paraId="20521E6E" w14:textId="77777777" w:rsidR="005408D6" w:rsidRPr="005408D6" w:rsidRDefault="005408D6" w:rsidP="005408D6">
      <w:pPr>
        <w:pStyle w:val="ListParagraph"/>
        <w:numPr>
          <w:ilvl w:val="0"/>
          <w:numId w:val="23"/>
        </w:numPr>
        <w:rPr>
          <w:rFonts w:ascii="Comic Sans MS" w:hAnsi="Comic Sans MS" w:cs="Arial"/>
          <w:bCs/>
        </w:rPr>
      </w:pPr>
      <w:r w:rsidRPr="005408D6">
        <w:rPr>
          <w:rFonts w:ascii="Comic Sans MS" w:hAnsi="Comic Sans MS" w:cs="Arial"/>
          <w:bCs/>
        </w:rPr>
        <w:t>use inclusive language and resources</w:t>
      </w:r>
    </w:p>
    <w:p w14:paraId="09662AA5" w14:textId="77777777" w:rsidR="005408D6" w:rsidRPr="005408D6" w:rsidRDefault="005408D6" w:rsidP="005408D6">
      <w:pPr>
        <w:pStyle w:val="ListParagraph"/>
        <w:numPr>
          <w:ilvl w:val="0"/>
          <w:numId w:val="23"/>
        </w:numPr>
        <w:rPr>
          <w:rFonts w:ascii="Comic Sans MS" w:hAnsi="Comic Sans MS" w:cs="Arial"/>
          <w:bCs/>
        </w:rPr>
      </w:pPr>
      <w:r w:rsidRPr="005408D6">
        <w:rPr>
          <w:rFonts w:ascii="Comic Sans MS" w:hAnsi="Comic Sans MS" w:cs="Arial"/>
          <w:bCs/>
        </w:rPr>
        <w:t>follow the Prevent Duty and equality legislation</w:t>
      </w:r>
    </w:p>
    <w:p w14:paraId="2F7EB6C3" w14:textId="77777777" w:rsidR="005408D6" w:rsidRPr="005408D6" w:rsidRDefault="005408D6" w:rsidP="005408D6">
      <w:pPr>
        <w:pStyle w:val="ListParagraph"/>
        <w:numPr>
          <w:ilvl w:val="0"/>
          <w:numId w:val="23"/>
        </w:numPr>
        <w:rPr>
          <w:rFonts w:ascii="Comic Sans MS" w:hAnsi="Comic Sans MS" w:cs="Arial"/>
          <w:bCs/>
        </w:rPr>
      </w:pPr>
      <w:r w:rsidRPr="005408D6">
        <w:rPr>
          <w:rFonts w:ascii="Comic Sans MS" w:hAnsi="Comic Sans MS" w:cs="Arial"/>
          <w:bCs/>
        </w:rPr>
        <w:t>document concerns and incidents appropriately</w:t>
      </w:r>
    </w:p>
    <w:p w14:paraId="2B3620DF" w14:textId="77777777" w:rsidR="005408D6" w:rsidRPr="005408D6" w:rsidRDefault="005408D6" w:rsidP="005408D6">
      <w:pPr>
        <w:pStyle w:val="ListParagraph"/>
        <w:numPr>
          <w:ilvl w:val="0"/>
          <w:numId w:val="23"/>
        </w:numPr>
        <w:rPr>
          <w:rFonts w:ascii="Comic Sans MS" w:hAnsi="Comic Sans MS" w:cs="Arial"/>
          <w:bCs/>
        </w:rPr>
      </w:pPr>
      <w:r w:rsidRPr="005408D6">
        <w:rPr>
          <w:rFonts w:ascii="Comic Sans MS" w:hAnsi="Comic Sans MS" w:cs="Arial"/>
          <w:bCs/>
        </w:rPr>
        <w:t>undertake regular training in safeguarding, equality and British values</w:t>
      </w:r>
    </w:p>
    <w:p w14:paraId="5697D02B" w14:textId="77777777" w:rsidR="005408D6" w:rsidRPr="005408D6" w:rsidRDefault="005408D6" w:rsidP="005408D6">
      <w:pPr>
        <w:pStyle w:val="ListParagraph"/>
        <w:rPr>
          <w:rFonts w:ascii="Comic Sans MS" w:hAnsi="Comic Sans MS" w:cs="Arial"/>
          <w:bCs/>
        </w:rPr>
      </w:pPr>
      <w:r w:rsidRPr="005408D6">
        <w:rPr>
          <w:rFonts w:ascii="Comic Sans MS" w:hAnsi="Comic Sans MS" w:cs="Arial"/>
          <w:bCs/>
        </w:rPr>
        <w:t>Key persons play a crucial role in ensuring children feel secure, valued and confident in expressing themselves and learning about the world.</w:t>
      </w:r>
    </w:p>
    <w:p w14:paraId="1919F490" w14:textId="6F7E15B5" w:rsidR="005408D6" w:rsidRPr="005408D6" w:rsidRDefault="005408D6" w:rsidP="005408D6">
      <w:pPr>
        <w:pStyle w:val="ListParagraph"/>
        <w:rPr>
          <w:rFonts w:ascii="Comic Sans MS" w:hAnsi="Comic Sans MS" w:cs="Arial"/>
          <w:bCs/>
        </w:rPr>
      </w:pPr>
    </w:p>
    <w:p w14:paraId="13C80438" w14:textId="197B3DE9" w:rsidR="005408D6" w:rsidRPr="005408D6" w:rsidRDefault="005408D6" w:rsidP="005408D6">
      <w:pPr>
        <w:rPr>
          <w:rFonts w:ascii="Comic Sans MS" w:hAnsi="Comic Sans MS" w:cs="Arial"/>
          <w:b/>
          <w:bCs/>
          <w:u w:val="single"/>
        </w:rPr>
      </w:pPr>
      <w:r w:rsidRPr="005408D6">
        <w:rPr>
          <w:rFonts w:ascii="Comic Sans MS" w:hAnsi="Comic Sans MS" w:cs="Arial"/>
          <w:b/>
          <w:bCs/>
          <w:u w:val="single"/>
        </w:rPr>
        <w:t>Working in Partnership with Parents</w:t>
      </w:r>
    </w:p>
    <w:p w14:paraId="7B568BE4" w14:textId="77777777" w:rsidR="005408D6" w:rsidRPr="005408D6" w:rsidRDefault="005408D6" w:rsidP="005408D6">
      <w:pPr>
        <w:pStyle w:val="ListParagraph"/>
        <w:rPr>
          <w:rFonts w:ascii="Comic Sans MS" w:hAnsi="Comic Sans MS" w:cs="Arial"/>
          <w:bCs/>
        </w:rPr>
      </w:pPr>
      <w:r w:rsidRPr="005408D6">
        <w:rPr>
          <w:rFonts w:ascii="Comic Sans MS" w:hAnsi="Comic Sans MS" w:cs="Arial"/>
          <w:bCs/>
        </w:rPr>
        <w:t>We:</w:t>
      </w:r>
    </w:p>
    <w:p w14:paraId="4241A8D5" w14:textId="77777777" w:rsidR="005408D6" w:rsidRPr="005408D6" w:rsidRDefault="005408D6" w:rsidP="005408D6">
      <w:pPr>
        <w:pStyle w:val="ListParagraph"/>
        <w:numPr>
          <w:ilvl w:val="0"/>
          <w:numId w:val="24"/>
        </w:numPr>
        <w:rPr>
          <w:rFonts w:ascii="Comic Sans MS" w:hAnsi="Comic Sans MS" w:cs="Arial"/>
          <w:bCs/>
        </w:rPr>
      </w:pPr>
      <w:r w:rsidRPr="005408D6">
        <w:rPr>
          <w:rFonts w:ascii="Comic Sans MS" w:hAnsi="Comic Sans MS" w:cs="Arial"/>
          <w:bCs/>
        </w:rPr>
        <w:t>share information about British values through displays, newsletters, the curriculum and conversations</w:t>
      </w:r>
    </w:p>
    <w:p w14:paraId="6BF6C8B8" w14:textId="77777777" w:rsidR="005408D6" w:rsidRPr="005408D6" w:rsidRDefault="005408D6" w:rsidP="005408D6">
      <w:pPr>
        <w:pStyle w:val="ListParagraph"/>
        <w:numPr>
          <w:ilvl w:val="0"/>
          <w:numId w:val="24"/>
        </w:numPr>
        <w:rPr>
          <w:rFonts w:ascii="Comic Sans MS" w:hAnsi="Comic Sans MS" w:cs="Arial"/>
          <w:bCs/>
        </w:rPr>
      </w:pPr>
      <w:r w:rsidRPr="005408D6">
        <w:rPr>
          <w:rFonts w:ascii="Comic Sans MS" w:hAnsi="Comic Sans MS" w:cs="Arial"/>
          <w:bCs/>
        </w:rPr>
        <w:lastRenderedPageBreak/>
        <w:t>encourage families to share their cultures, languages and traditions</w:t>
      </w:r>
    </w:p>
    <w:p w14:paraId="757F36C6" w14:textId="77777777" w:rsidR="005408D6" w:rsidRPr="005408D6" w:rsidRDefault="005408D6" w:rsidP="005408D6">
      <w:pPr>
        <w:pStyle w:val="ListParagraph"/>
        <w:numPr>
          <w:ilvl w:val="0"/>
          <w:numId w:val="24"/>
        </w:numPr>
        <w:rPr>
          <w:rFonts w:ascii="Comic Sans MS" w:hAnsi="Comic Sans MS" w:cs="Arial"/>
          <w:bCs/>
        </w:rPr>
      </w:pPr>
      <w:r w:rsidRPr="005408D6">
        <w:rPr>
          <w:rFonts w:ascii="Comic Sans MS" w:hAnsi="Comic Sans MS" w:cs="Arial"/>
          <w:bCs/>
        </w:rPr>
        <w:t>ensure parents understand our approach to inclusion, equality and respect</w:t>
      </w:r>
    </w:p>
    <w:p w14:paraId="2C65348E" w14:textId="77777777" w:rsidR="005408D6" w:rsidRPr="005408D6" w:rsidRDefault="005408D6" w:rsidP="005408D6">
      <w:pPr>
        <w:pStyle w:val="ListParagraph"/>
        <w:numPr>
          <w:ilvl w:val="0"/>
          <w:numId w:val="24"/>
        </w:numPr>
        <w:rPr>
          <w:rFonts w:ascii="Comic Sans MS" w:hAnsi="Comic Sans MS" w:cs="Arial"/>
          <w:bCs/>
        </w:rPr>
      </w:pPr>
      <w:r w:rsidRPr="005408D6">
        <w:rPr>
          <w:rFonts w:ascii="Comic Sans MS" w:hAnsi="Comic Sans MS" w:cs="Arial"/>
          <w:bCs/>
        </w:rPr>
        <w:t>work sensitively to challenge discriminatory views or behaviours</w:t>
      </w:r>
    </w:p>
    <w:p w14:paraId="419DF158" w14:textId="77777777" w:rsidR="005408D6" w:rsidRPr="005408D6" w:rsidRDefault="005408D6" w:rsidP="005408D6">
      <w:pPr>
        <w:pStyle w:val="ListParagraph"/>
        <w:numPr>
          <w:ilvl w:val="0"/>
          <w:numId w:val="24"/>
        </w:numPr>
        <w:rPr>
          <w:rFonts w:ascii="Comic Sans MS" w:hAnsi="Comic Sans MS" w:cs="Arial"/>
          <w:bCs/>
        </w:rPr>
      </w:pPr>
      <w:r w:rsidRPr="005408D6">
        <w:rPr>
          <w:rFonts w:ascii="Comic Sans MS" w:hAnsi="Comic Sans MS" w:cs="Arial"/>
          <w:bCs/>
        </w:rPr>
        <w:t>provide support and signposting for families where necessary</w:t>
      </w:r>
    </w:p>
    <w:p w14:paraId="1E313C7A" w14:textId="77777777" w:rsidR="005408D6" w:rsidRDefault="005408D6" w:rsidP="005408D6">
      <w:pPr>
        <w:rPr>
          <w:rFonts w:ascii="Comic Sans MS" w:hAnsi="Comic Sans MS" w:cs="Arial"/>
          <w:b/>
          <w:bCs/>
        </w:rPr>
      </w:pPr>
    </w:p>
    <w:p w14:paraId="234F298E" w14:textId="77777777" w:rsidR="005408D6" w:rsidRPr="005408D6" w:rsidRDefault="005408D6" w:rsidP="005408D6">
      <w:pPr>
        <w:rPr>
          <w:rFonts w:ascii="Comic Sans MS" w:hAnsi="Comic Sans MS" w:cs="Arial"/>
          <w:b/>
          <w:bCs/>
          <w:u w:val="single"/>
        </w:rPr>
      </w:pPr>
    </w:p>
    <w:p w14:paraId="40846DC2" w14:textId="2D8D3B86" w:rsidR="005408D6" w:rsidRPr="005408D6" w:rsidRDefault="005408D6" w:rsidP="005408D6">
      <w:pPr>
        <w:rPr>
          <w:rFonts w:ascii="Comic Sans MS" w:hAnsi="Comic Sans MS" w:cs="Arial"/>
          <w:b/>
          <w:bCs/>
          <w:u w:val="single"/>
        </w:rPr>
      </w:pPr>
      <w:r w:rsidRPr="005408D6">
        <w:rPr>
          <w:rFonts w:ascii="Comic Sans MS" w:hAnsi="Comic Sans MS" w:cs="Arial"/>
          <w:b/>
          <w:bCs/>
          <w:u w:val="single"/>
        </w:rPr>
        <w:t>Monitoring and Review</w:t>
      </w:r>
    </w:p>
    <w:p w14:paraId="33738864" w14:textId="77777777" w:rsidR="005408D6" w:rsidRPr="005408D6" w:rsidRDefault="005408D6" w:rsidP="005408D6">
      <w:pPr>
        <w:pStyle w:val="ListParagraph"/>
        <w:rPr>
          <w:rFonts w:ascii="Comic Sans MS" w:hAnsi="Comic Sans MS" w:cs="Arial"/>
          <w:bCs/>
        </w:rPr>
      </w:pPr>
      <w:r w:rsidRPr="005408D6">
        <w:rPr>
          <w:rFonts w:ascii="Comic Sans MS" w:hAnsi="Comic Sans MS" w:cs="Arial"/>
          <w:bCs/>
        </w:rPr>
        <w:t>The Manager/DSL:</w:t>
      </w:r>
    </w:p>
    <w:p w14:paraId="724420CB" w14:textId="77777777" w:rsidR="005408D6" w:rsidRPr="005408D6" w:rsidRDefault="005408D6" w:rsidP="005408D6">
      <w:pPr>
        <w:pStyle w:val="ListParagraph"/>
        <w:numPr>
          <w:ilvl w:val="0"/>
          <w:numId w:val="25"/>
        </w:numPr>
        <w:rPr>
          <w:rFonts w:ascii="Comic Sans MS" w:hAnsi="Comic Sans MS" w:cs="Arial"/>
          <w:bCs/>
        </w:rPr>
      </w:pPr>
      <w:r w:rsidRPr="005408D6">
        <w:rPr>
          <w:rFonts w:ascii="Comic Sans MS" w:hAnsi="Comic Sans MS" w:cs="Arial"/>
          <w:bCs/>
        </w:rPr>
        <w:t>monitors the curriculum, environment and staff practice</w:t>
      </w:r>
    </w:p>
    <w:p w14:paraId="3AAAFBFD" w14:textId="77777777" w:rsidR="005408D6" w:rsidRPr="005408D6" w:rsidRDefault="005408D6" w:rsidP="005408D6">
      <w:pPr>
        <w:pStyle w:val="ListParagraph"/>
        <w:numPr>
          <w:ilvl w:val="0"/>
          <w:numId w:val="25"/>
        </w:numPr>
        <w:rPr>
          <w:rFonts w:ascii="Comic Sans MS" w:hAnsi="Comic Sans MS" w:cs="Arial"/>
          <w:bCs/>
        </w:rPr>
      </w:pPr>
      <w:r w:rsidRPr="005408D6">
        <w:rPr>
          <w:rFonts w:ascii="Comic Sans MS" w:hAnsi="Comic Sans MS" w:cs="Arial"/>
          <w:bCs/>
        </w:rPr>
        <w:t>ensures British values are embedded across provision</w:t>
      </w:r>
    </w:p>
    <w:p w14:paraId="4C91F6A5" w14:textId="77777777" w:rsidR="005408D6" w:rsidRPr="005408D6" w:rsidRDefault="005408D6" w:rsidP="005408D6">
      <w:pPr>
        <w:pStyle w:val="ListParagraph"/>
        <w:numPr>
          <w:ilvl w:val="0"/>
          <w:numId w:val="25"/>
        </w:numPr>
        <w:rPr>
          <w:rFonts w:ascii="Comic Sans MS" w:hAnsi="Comic Sans MS" w:cs="Arial"/>
          <w:bCs/>
        </w:rPr>
      </w:pPr>
      <w:r w:rsidRPr="005408D6">
        <w:rPr>
          <w:rFonts w:ascii="Comic Sans MS" w:hAnsi="Comic Sans MS" w:cs="Arial"/>
          <w:bCs/>
        </w:rPr>
        <w:t>reviews this policy annually or earlier if legislation changes</w:t>
      </w:r>
    </w:p>
    <w:p w14:paraId="16AFFAB3" w14:textId="77777777" w:rsidR="005408D6" w:rsidRPr="005408D6" w:rsidRDefault="005408D6" w:rsidP="005408D6">
      <w:pPr>
        <w:pStyle w:val="ListParagraph"/>
        <w:numPr>
          <w:ilvl w:val="0"/>
          <w:numId w:val="25"/>
        </w:numPr>
        <w:rPr>
          <w:rFonts w:ascii="Comic Sans MS" w:hAnsi="Comic Sans MS" w:cs="Arial"/>
          <w:bCs/>
        </w:rPr>
      </w:pPr>
      <w:r w:rsidRPr="005408D6">
        <w:rPr>
          <w:rFonts w:ascii="Comic Sans MS" w:hAnsi="Comic Sans MS" w:cs="Arial"/>
          <w:bCs/>
        </w:rPr>
        <w:t>ensures compliance with Ofsted, EYFS and Local Authority Safeguarding Partnership requirements</w:t>
      </w:r>
    </w:p>
    <w:p w14:paraId="783167EF" w14:textId="77777777" w:rsidR="005408D6" w:rsidRPr="005408D6" w:rsidRDefault="005408D6" w:rsidP="005408D6">
      <w:pPr>
        <w:pStyle w:val="ListParagraph"/>
        <w:numPr>
          <w:ilvl w:val="0"/>
          <w:numId w:val="25"/>
        </w:numPr>
        <w:rPr>
          <w:rFonts w:ascii="Comic Sans MS" w:hAnsi="Comic Sans MS" w:cs="Arial"/>
          <w:bCs/>
        </w:rPr>
      </w:pPr>
      <w:r w:rsidRPr="005408D6">
        <w:rPr>
          <w:rFonts w:ascii="Comic Sans MS" w:hAnsi="Comic Sans MS" w:cs="Arial"/>
          <w:bCs/>
        </w:rPr>
        <w:t>updates staff training in line with Bromley’s safeguarding guidance</w:t>
      </w:r>
    </w:p>
    <w:p w14:paraId="1A6D43E6" w14:textId="2EF9F365" w:rsidR="005408D6" w:rsidRDefault="005408D6" w:rsidP="005408D6">
      <w:pPr>
        <w:pStyle w:val="ListParagraph"/>
        <w:rPr>
          <w:rFonts w:ascii="Comic Sans MS" w:hAnsi="Comic Sans MS" w:cs="Arial"/>
          <w:bCs/>
        </w:rPr>
      </w:pPr>
    </w:p>
    <w:p w14:paraId="5158013A" w14:textId="77777777" w:rsidR="005408D6" w:rsidRPr="005408D6" w:rsidRDefault="005408D6" w:rsidP="005408D6">
      <w:pPr>
        <w:pStyle w:val="ListParagraph"/>
        <w:rPr>
          <w:rFonts w:ascii="Comic Sans MS" w:hAnsi="Comic Sans MS" w:cs="Arial"/>
          <w:bCs/>
        </w:rPr>
      </w:pPr>
    </w:p>
    <w:p w14:paraId="6CD27CA2" w14:textId="1607175D" w:rsidR="005408D6" w:rsidRPr="005408D6" w:rsidRDefault="005408D6" w:rsidP="005408D6">
      <w:pPr>
        <w:rPr>
          <w:rFonts w:ascii="Comic Sans MS" w:hAnsi="Comic Sans MS" w:cs="Arial"/>
          <w:b/>
          <w:bCs/>
          <w:u w:val="single"/>
        </w:rPr>
      </w:pPr>
      <w:r w:rsidRPr="005408D6">
        <w:rPr>
          <w:rFonts w:ascii="Comic Sans MS" w:hAnsi="Comic Sans MS" w:cs="Arial"/>
          <w:b/>
          <w:bCs/>
          <w:u w:val="single"/>
        </w:rPr>
        <w:t>Legal Framework</w:t>
      </w:r>
    </w:p>
    <w:p w14:paraId="620447E3" w14:textId="77777777" w:rsidR="005408D6" w:rsidRPr="005408D6" w:rsidRDefault="005408D6" w:rsidP="005408D6">
      <w:pPr>
        <w:pStyle w:val="ListParagraph"/>
        <w:numPr>
          <w:ilvl w:val="0"/>
          <w:numId w:val="26"/>
        </w:numPr>
        <w:rPr>
          <w:rFonts w:ascii="Comic Sans MS" w:hAnsi="Comic Sans MS" w:cs="Arial"/>
        </w:rPr>
      </w:pPr>
      <w:r w:rsidRPr="005408D6">
        <w:rPr>
          <w:rFonts w:ascii="Comic Sans MS" w:hAnsi="Comic Sans MS" w:cs="Arial"/>
        </w:rPr>
        <w:t>Equality Act 2010 &amp; Public Sector Equality Duty</w:t>
      </w:r>
    </w:p>
    <w:p w14:paraId="5946C52D" w14:textId="77777777" w:rsidR="005408D6" w:rsidRPr="005408D6" w:rsidRDefault="005408D6" w:rsidP="005408D6">
      <w:pPr>
        <w:pStyle w:val="ListParagraph"/>
        <w:numPr>
          <w:ilvl w:val="0"/>
          <w:numId w:val="26"/>
        </w:numPr>
        <w:rPr>
          <w:rFonts w:ascii="Comic Sans MS" w:hAnsi="Comic Sans MS" w:cs="Arial"/>
        </w:rPr>
      </w:pPr>
      <w:r w:rsidRPr="005408D6">
        <w:rPr>
          <w:rFonts w:ascii="Comic Sans MS" w:hAnsi="Comic Sans MS" w:cs="Arial"/>
        </w:rPr>
        <w:t>Early Years Foundation Stage (EYFS) 2024</w:t>
      </w:r>
    </w:p>
    <w:p w14:paraId="0B0736E7" w14:textId="77777777" w:rsidR="005408D6" w:rsidRPr="005408D6" w:rsidRDefault="005408D6" w:rsidP="005408D6">
      <w:pPr>
        <w:pStyle w:val="ListParagraph"/>
        <w:numPr>
          <w:ilvl w:val="0"/>
          <w:numId w:val="26"/>
        </w:numPr>
        <w:rPr>
          <w:rFonts w:ascii="Comic Sans MS" w:hAnsi="Comic Sans MS" w:cs="Arial"/>
        </w:rPr>
      </w:pPr>
      <w:r w:rsidRPr="005408D6">
        <w:rPr>
          <w:rFonts w:ascii="Comic Sans MS" w:hAnsi="Comic Sans MS" w:cs="Arial"/>
        </w:rPr>
        <w:t>Counter-Terrorism and Security Act 2015 (Prevent Duty)</w:t>
      </w:r>
    </w:p>
    <w:p w14:paraId="2ED1F072" w14:textId="77777777" w:rsidR="005408D6" w:rsidRPr="005408D6" w:rsidRDefault="005408D6" w:rsidP="005408D6">
      <w:pPr>
        <w:pStyle w:val="ListParagraph"/>
        <w:numPr>
          <w:ilvl w:val="0"/>
          <w:numId w:val="26"/>
        </w:numPr>
        <w:rPr>
          <w:rFonts w:ascii="Comic Sans MS" w:hAnsi="Comic Sans MS" w:cs="Arial"/>
        </w:rPr>
      </w:pPr>
      <w:r w:rsidRPr="005408D6">
        <w:rPr>
          <w:rFonts w:ascii="Comic Sans MS" w:hAnsi="Comic Sans MS" w:cs="Arial"/>
        </w:rPr>
        <w:t>Ofsted Education Inspection Framework (EIF) 2025</w:t>
      </w:r>
    </w:p>
    <w:p w14:paraId="4702058D" w14:textId="77777777" w:rsidR="005408D6" w:rsidRPr="005408D6" w:rsidRDefault="005408D6" w:rsidP="005408D6">
      <w:pPr>
        <w:pStyle w:val="ListParagraph"/>
        <w:numPr>
          <w:ilvl w:val="0"/>
          <w:numId w:val="26"/>
        </w:numPr>
        <w:rPr>
          <w:rFonts w:ascii="Comic Sans MS" w:hAnsi="Comic Sans MS" w:cs="Arial"/>
        </w:rPr>
      </w:pPr>
      <w:r w:rsidRPr="005408D6">
        <w:rPr>
          <w:rFonts w:ascii="Comic Sans MS" w:hAnsi="Comic Sans MS" w:cs="Arial"/>
        </w:rPr>
        <w:t>London Borough of Bromley Safeguarding Children Partnership Procedures</w:t>
      </w:r>
    </w:p>
    <w:p w14:paraId="339BDEA5" w14:textId="1E894406" w:rsidR="005408D6" w:rsidRPr="005408D6" w:rsidRDefault="005408D6" w:rsidP="005408D6">
      <w:pPr>
        <w:pStyle w:val="ListParagraph"/>
        <w:rPr>
          <w:rFonts w:ascii="Comic Sans MS" w:hAnsi="Comic Sans MS" w:cs="Arial"/>
          <w:b/>
        </w:rPr>
      </w:pPr>
    </w:p>
    <w:p w14:paraId="7DB93368" w14:textId="77777777" w:rsidR="005408D6" w:rsidRPr="000167B6" w:rsidRDefault="005408D6" w:rsidP="000167B6">
      <w:pPr>
        <w:rPr>
          <w:rFonts w:ascii="Comic Sans MS" w:hAnsi="Comic Sans MS" w:cs="Arial"/>
          <w:b/>
          <w:bCs/>
          <w:u w:val="single"/>
        </w:rPr>
      </w:pPr>
      <w:r w:rsidRPr="000167B6">
        <w:rPr>
          <w:rFonts w:ascii="Comic Sans MS" w:hAnsi="Comic Sans MS" w:cs="Arial"/>
          <w:b/>
          <w:bCs/>
          <w:u w:val="single"/>
        </w:rPr>
        <w:t>Further Guidance</w:t>
      </w:r>
    </w:p>
    <w:p w14:paraId="44F62A52" w14:textId="77777777" w:rsidR="005408D6" w:rsidRPr="005408D6" w:rsidRDefault="005408D6" w:rsidP="005408D6">
      <w:pPr>
        <w:pStyle w:val="ListParagraph"/>
        <w:numPr>
          <w:ilvl w:val="0"/>
          <w:numId w:val="27"/>
        </w:numPr>
        <w:rPr>
          <w:rFonts w:ascii="Comic Sans MS" w:hAnsi="Comic Sans MS" w:cs="Arial"/>
          <w:bCs/>
        </w:rPr>
      </w:pPr>
      <w:r w:rsidRPr="005408D6">
        <w:rPr>
          <w:rFonts w:ascii="Comic Sans MS" w:hAnsi="Comic Sans MS" w:cs="Arial"/>
          <w:bCs/>
        </w:rPr>
        <w:t>Prevent Duty Guidance for Early Years (DfE 2023)</w:t>
      </w:r>
    </w:p>
    <w:p w14:paraId="32C26A46" w14:textId="77777777" w:rsidR="005408D6" w:rsidRPr="005408D6" w:rsidRDefault="005408D6" w:rsidP="005408D6">
      <w:pPr>
        <w:pStyle w:val="ListParagraph"/>
        <w:numPr>
          <w:ilvl w:val="0"/>
          <w:numId w:val="27"/>
        </w:numPr>
        <w:rPr>
          <w:rFonts w:ascii="Comic Sans MS" w:hAnsi="Comic Sans MS" w:cs="Arial"/>
          <w:bCs/>
        </w:rPr>
      </w:pPr>
      <w:r w:rsidRPr="005408D6">
        <w:rPr>
          <w:rFonts w:ascii="Comic Sans MS" w:hAnsi="Comic Sans MS" w:cs="Arial"/>
          <w:bCs/>
        </w:rPr>
        <w:t>Fundamental British Values in the Early Years (Foundation Years 2024)</w:t>
      </w:r>
    </w:p>
    <w:p w14:paraId="6773DB24" w14:textId="77777777" w:rsidR="005408D6" w:rsidRPr="005408D6" w:rsidRDefault="005408D6" w:rsidP="005408D6">
      <w:pPr>
        <w:pStyle w:val="ListParagraph"/>
        <w:numPr>
          <w:ilvl w:val="0"/>
          <w:numId w:val="27"/>
        </w:numPr>
        <w:rPr>
          <w:rFonts w:ascii="Comic Sans MS" w:hAnsi="Comic Sans MS" w:cs="Arial"/>
          <w:bCs/>
        </w:rPr>
      </w:pPr>
      <w:r w:rsidRPr="005408D6">
        <w:rPr>
          <w:rFonts w:ascii="Comic Sans MS" w:hAnsi="Comic Sans MS" w:cs="Arial"/>
          <w:bCs/>
        </w:rPr>
        <w:t>Government Equalities Office guidance on the Equality Act</w:t>
      </w:r>
    </w:p>
    <w:p w14:paraId="62AADA81" w14:textId="77777777" w:rsidR="005408D6" w:rsidRPr="005408D6" w:rsidRDefault="005408D6" w:rsidP="005408D6">
      <w:pPr>
        <w:pStyle w:val="ListParagraph"/>
        <w:numPr>
          <w:ilvl w:val="0"/>
          <w:numId w:val="27"/>
        </w:numPr>
        <w:rPr>
          <w:rFonts w:ascii="Comic Sans MS" w:hAnsi="Comic Sans MS" w:cs="Arial"/>
          <w:bCs/>
        </w:rPr>
      </w:pPr>
      <w:r w:rsidRPr="005408D6">
        <w:rPr>
          <w:rFonts w:ascii="Comic Sans MS" w:hAnsi="Comic Sans MS" w:cs="Arial"/>
          <w:bCs/>
        </w:rPr>
        <w:t>Bromley Children’s Safeguarding Partnership documentation</w:t>
      </w:r>
    </w:p>
    <w:p w14:paraId="4F8D6C51" w14:textId="77777777" w:rsidR="005408D6" w:rsidRPr="005408D6" w:rsidRDefault="005408D6" w:rsidP="005408D6">
      <w:pPr>
        <w:pStyle w:val="ListParagraph"/>
        <w:numPr>
          <w:ilvl w:val="0"/>
          <w:numId w:val="27"/>
        </w:numPr>
        <w:rPr>
          <w:rFonts w:ascii="Comic Sans MS" w:hAnsi="Comic Sans MS" w:cs="Arial"/>
          <w:bCs/>
        </w:rPr>
      </w:pPr>
      <w:r w:rsidRPr="005408D6">
        <w:rPr>
          <w:rFonts w:ascii="Comic Sans MS" w:hAnsi="Comic Sans MS" w:cs="Arial"/>
          <w:bCs/>
        </w:rPr>
        <w:t>DfE: Promoting British values guidance for childcare providers</w:t>
      </w:r>
    </w:p>
    <w:p w14:paraId="6B5F9579" w14:textId="77777777" w:rsidR="00297C97" w:rsidRDefault="00297C97" w:rsidP="005D5434">
      <w:pPr>
        <w:pStyle w:val="ListParagraph"/>
        <w:ind w:left="0"/>
        <w:rPr>
          <w:rFonts w:ascii="Comic Sans MS" w:hAnsi="Comic Sans MS" w:cs="Arial"/>
          <w:b/>
        </w:rPr>
      </w:pPr>
    </w:p>
    <w:p w14:paraId="263CC687" w14:textId="77777777" w:rsidR="0043314A" w:rsidRDefault="0043314A" w:rsidP="005D5434">
      <w:pPr>
        <w:pStyle w:val="ListParagraph"/>
        <w:ind w:left="0"/>
        <w:rPr>
          <w:rFonts w:ascii="Comic Sans MS" w:hAnsi="Comic Sans MS" w:cs="Arial"/>
          <w:b/>
        </w:rPr>
      </w:pPr>
    </w:p>
    <w:p w14:paraId="7BD717DE" w14:textId="77777777" w:rsidR="0043314A" w:rsidRDefault="0043314A" w:rsidP="005D5434">
      <w:pPr>
        <w:pStyle w:val="ListParagraph"/>
        <w:ind w:left="0"/>
        <w:rPr>
          <w:rFonts w:ascii="Comic Sans MS" w:hAnsi="Comic Sans MS" w:cs="Arial"/>
          <w:b/>
        </w:rPr>
      </w:pPr>
    </w:p>
    <w:p w14:paraId="0832B3EB" w14:textId="77777777" w:rsidR="0043314A" w:rsidRDefault="0043314A" w:rsidP="005D5434">
      <w:pPr>
        <w:pStyle w:val="ListParagraph"/>
        <w:ind w:left="0"/>
        <w:rPr>
          <w:rFonts w:ascii="Comic Sans MS" w:hAnsi="Comic Sans MS" w:cs="Arial"/>
          <w:b/>
        </w:rPr>
      </w:pPr>
    </w:p>
    <w:p w14:paraId="01331B6F" w14:textId="77777777" w:rsidR="0043314A" w:rsidRDefault="0043314A" w:rsidP="005D5434">
      <w:pPr>
        <w:pStyle w:val="ListParagraph"/>
        <w:ind w:left="0"/>
        <w:rPr>
          <w:rFonts w:ascii="Comic Sans MS" w:hAnsi="Comic Sans MS" w:cs="Arial"/>
          <w:b/>
        </w:rPr>
      </w:pPr>
    </w:p>
    <w:p w14:paraId="1FB48755" w14:textId="77777777" w:rsidR="0043314A" w:rsidRDefault="0043314A" w:rsidP="005D5434">
      <w:pPr>
        <w:pStyle w:val="ListParagraph"/>
        <w:ind w:left="0"/>
        <w:rPr>
          <w:rFonts w:ascii="Comic Sans MS" w:hAnsi="Comic Sans MS" w:cs="Arial"/>
          <w:b/>
        </w:rPr>
      </w:pPr>
    </w:p>
    <w:p w14:paraId="1EE4195C" w14:textId="77777777" w:rsidR="0043314A" w:rsidRDefault="0043314A" w:rsidP="005D5434">
      <w:pPr>
        <w:pStyle w:val="ListParagraph"/>
        <w:ind w:left="0"/>
        <w:rPr>
          <w:rFonts w:ascii="Comic Sans MS" w:hAnsi="Comic Sans MS" w:cs="Arial"/>
          <w:b/>
        </w:rPr>
      </w:pPr>
    </w:p>
    <w:p w14:paraId="50C4D860" w14:textId="77777777" w:rsidR="007744BE" w:rsidRDefault="007744BE">
      <w:pPr>
        <w:spacing w:line="360" w:lineRule="auto"/>
        <w:rPr>
          <w:rFonts w:ascii="Comic Sans MS" w:hAnsi="Comic Sans MS" w:cs="Arial"/>
        </w:rPr>
      </w:pPr>
    </w:p>
    <w:p w14:paraId="2AADCABF" w14:textId="77777777" w:rsidR="007744BE" w:rsidRDefault="007744BE">
      <w:pPr>
        <w:spacing w:line="360" w:lineRule="auto"/>
      </w:pPr>
    </w:p>
    <w:sectPr w:rsidR="007744BE">
      <w:headerReference w:type="default" r:id="rId7"/>
      <w:footerReference w:type="even" r:id="rId8"/>
      <w:footerReference w:type="default" r:id="rId9"/>
      <w:headerReference w:type="first" r:id="rId10"/>
      <w:footerReference w:type="first" r:id="rId11"/>
      <w:pgSz w:w="12240" w:h="15840"/>
      <w:pgMar w:top="764" w:right="720" w:bottom="996" w:left="720" w:header="70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860B88" w14:textId="77777777" w:rsidR="009F6ABA" w:rsidRDefault="009F6ABA">
      <w:r>
        <w:separator/>
      </w:r>
    </w:p>
  </w:endnote>
  <w:endnote w:type="continuationSeparator" w:id="0">
    <w:p w14:paraId="4D12BC13" w14:textId="77777777" w:rsidR="009F6ABA" w:rsidRDefault="009F6A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BoldMT">
    <w:altName w:val="Times New Roman"/>
    <w:charset w:val="00"/>
    <w:family w:val="swiss"/>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0D30F" w14:textId="77777777" w:rsidR="007744BE" w:rsidRDefault="007744B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A91BE" w14:textId="77777777" w:rsidR="007744BE" w:rsidRDefault="007744B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B8BA8" w14:textId="77777777" w:rsidR="007744BE" w:rsidRDefault="007744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09276A" w14:textId="77777777" w:rsidR="009F6ABA" w:rsidRDefault="009F6ABA">
      <w:r>
        <w:separator/>
      </w:r>
    </w:p>
  </w:footnote>
  <w:footnote w:type="continuationSeparator" w:id="0">
    <w:p w14:paraId="12F1CF97" w14:textId="77777777" w:rsidR="009F6ABA" w:rsidRDefault="009F6A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C56B3" w14:textId="46ABD9AF" w:rsidR="007744BE" w:rsidRDefault="00B87D30">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rPr>
    </w:pPr>
    <w:r>
      <w:rPr>
        <w:noProof/>
      </w:rPr>
      <w:drawing>
        <wp:anchor distT="0" distB="0" distL="0" distR="0" simplePos="0" relativeHeight="251657728" behindDoc="0" locked="0" layoutInCell="1" allowOverlap="1" wp14:anchorId="31FC6DC1" wp14:editId="5342D9D6">
          <wp:simplePos x="0" y="0"/>
          <wp:positionH relativeFrom="column">
            <wp:posOffset>2555240</wp:posOffset>
          </wp:positionH>
          <wp:positionV relativeFrom="paragraph">
            <wp:posOffset>-361950</wp:posOffset>
          </wp:positionV>
          <wp:extent cx="1747520" cy="41846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7520" cy="4184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7744BE">
      <w:rPr>
        <w:rFonts w:ascii="Comic Sans MS" w:hAnsi="Comic Sans MS"/>
        <w:b/>
        <w:sz w:val="36"/>
        <w:szCs w:val="36"/>
      </w:rPr>
      <w:t>Safeguarding and Welfare Requirement: Equal Opportunities</w:t>
    </w:r>
  </w:p>
  <w:p w14:paraId="6B66FA13" w14:textId="77777777" w:rsidR="007744BE" w:rsidRDefault="007744BE">
    <w:pPr>
      <w:pBdr>
        <w:top w:val="single" w:sz="4" w:space="1" w:color="FF00FF"/>
        <w:left w:val="single" w:sz="4" w:space="4" w:color="FF00FF"/>
        <w:bottom w:val="single" w:sz="4" w:space="1" w:color="FF00FF"/>
        <w:right w:val="single" w:sz="4" w:space="4" w:color="FF00FF"/>
      </w:pBd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26E85" w14:textId="77777777" w:rsidR="007744BE" w:rsidRDefault="007744B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3"/>
    <w:lvl w:ilvl="0">
      <w:numFmt w:val="bullet"/>
      <w:lvlText w:val="-"/>
      <w:lvlJc w:val="left"/>
      <w:pPr>
        <w:tabs>
          <w:tab w:val="num" w:pos="0"/>
        </w:tabs>
        <w:ind w:left="720" w:hanging="360"/>
      </w:pPr>
      <w:rPr>
        <w:rFonts w:ascii="Arial-BoldMT" w:hAnsi="Arial-BoldMT" w:cs="Arial-BoldMT"/>
        <w:b/>
        <w:color w:val="7030A0"/>
      </w:rPr>
    </w:lvl>
  </w:abstractNum>
  <w:abstractNum w:abstractNumId="2" w15:restartNumberingAfterBreak="0">
    <w:nsid w:val="00000003"/>
    <w:multiLevelType w:val="singleLevel"/>
    <w:tmpl w:val="00000003"/>
    <w:name w:val="WW8Num5"/>
    <w:lvl w:ilvl="0">
      <w:start w:val="1"/>
      <w:numFmt w:val="bullet"/>
      <w:lvlText w:val=""/>
      <w:lvlJc w:val="left"/>
      <w:pPr>
        <w:tabs>
          <w:tab w:val="num" w:pos="0"/>
        </w:tabs>
        <w:ind w:left="360" w:hanging="360"/>
      </w:pPr>
      <w:rPr>
        <w:rFonts w:ascii="Wingdings" w:hAnsi="Wingdings"/>
        <w:color w:val="808080"/>
      </w:rPr>
    </w:lvl>
  </w:abstractNum>
  <w:abstractNum w:abstractNumId="3" w15:restartNumberingAfterBreak="0">
    <w:nsid w:val="00000004"/>
    <w:multiLevelType w:val="singleLevel"/>
    <w:tmpl w:val="00000004"/>
    <w:name w:val="WW8Num19"/>
    <w:lvl w:ilvl="0">
      <w:numFmt w:val="bullet"/>
      <w:lvlText w:val="-"/>
      <w:lvlJc w:val="left"/>
      <w:pPr>
        <w:tabs>
          <w:tab w:val="num" w:pos="0"/>
        </w:tabs>
        <w:ind w:left="720" w:hanging="360"/>
      </w:pPr>
      <w:rPr>
        <w:rFonts w:ascii="Arial-BoldMT" w:hAnsi="Arial-BoldMT" w:cs="Arial-BoldMT"/>
        <w:b/>
        <w:color w:val="7030A0"/>
      </w:rPr>
    </w:lvl>
  </w:abstractNum>
  <w:abstractNum w:abstractNumId="4" w15:restartNumberingAfterBreak="0">
    <w:nsid w:val="00000005"/>
    <w:multiLevelType w:val="singleLevel"/>
    <w:tmpl w:val="00000005"/>
    <w:name w:val="WW8Num22"/>
    <w:lvl w:ilvl="0">
      <w:numFmt w:val="bullet"/>
      <w:lvlText w:val="-"/>
      <w:lvlJc w:val="left"/>
      <w:pPr>
        <w:tabs>
          <w:tab w:val="num" w:pos="0"/>
        </w:tabs>
        <w:ind w:left="720" w:hanging="360"/>
      </w:pPr>
      <w:rPr>
        <w:rFonts w:ascii="Arial-BoldMT" w:hAnsi="Arial-BoldMT" w:cs="Arial-BoldMT"/>
        <w:b/>
        <w:color w:val="7030A0"/>
      </w:rPr>
    </w:lvl>
  </w:abstractNum>
  <w:abstractNum w:abstractNumId="5" w15:restartNumberingAfterBreak="0">
    <w:nsid w:val="00000006"/>
    <w:multiLevelType w:val="singleLevel"/>
    <w:tmpl w:val="00000006"/>
    <w:name w:val="WW8Num23"/>
    <w:lvl w:ilvl="0">
      <w:start w:val="1"/>
      <w:numFmt w:val="bullet"/>
      <w:lvlText w:val=""/>
      <w:lvlJc w:val="left"/>
      <w:pPr>
        <w:tabs>
          <w:tab w:val="num" w:pos="0"/>
        </w:tabs>
        <w:ind w:left="360" w:hanging="360"/>
      </w:pPr>
      <w:rPr>
        <w:rFonts w:ascii="Wingdings" w:hAnsi="Wingdings"/>
        <w:color w:val="7030A0"/>
      </w:rPr>
    </w:lvl>
  </w:abstractNum>
  <w:abstractNum w:abstractNumId="6" w15:restartNumberingAfterBreak="0">
    <w:nsid w:val="00000007"/>
    <w:multiLevelType w:val="singleLevel"/>
    <w:tmpl w:val="00000007"/>
    <w:name w:val="WW8Num26"/>
    <w:lvl w:ilvl="0">
      <w:start w:val="1"/>
      <w:numFmt w:val="bullet"/>
      <w:lvlText w:val=""/>
      <w:lvlJc w:val="left"/>
      <w:pPr>
        <w:tabs>
          <w:tab w:val="num" w:pos="0"/>
        </w:tabs>
        <w:ind w:left="360" w:hanging="360"/>
      </w:pPr>
      <w:rPr>
        <w:rFonts w:ascii="Wingdings" w:hAnsi="Wingdings"/>
        <w:b/>
        <w:color w:val="7030A0"/>
      </w:rPr>
    </w:lvl>
  </w:abstractNum>
  <w:abstractNum w:abstractNumId="7" w15:restartNumberingAfterBreak="0">
    <w:nsid w:val="00000008"/>
    <w:multiLevelType w:val="singleLevel"/>
    <w:tmpl w:val="00000008"/>
    <w:name w:val="WW8Num33"/>
    <w:lvl w:ilvl="0">
      <w:numFmt w:val="bullet"/>
      <w:lvlText w:val="-"/>
      <w:lvlJc w:val="left"/>
      <w:pPr>
        <w:tabs>
          <w:tab w:val="num" w:pos="0"/>
        </w:tabs>
        <w:ind w:left="720" w:hanging="360"/>
      </w:pPr>
      <w:rPr>
        <w:rFonts w:ascii="Arial-BoldMT" w:hAnsi="Arial-BoldMT" w:cs="Arial-BoldMT"/>
        <w:b/>
        <w:color w:val="7030A0"/>
      </w:rPr>
    </w:lvl>
  </w:abstractNum>
  <w:abstractNum w:abstractNumId="8" w15:restartNumberingAfterBreak="0">
    <w:nsid w:val="00000009"/>
    <w:multiLevelType w:val="singleLevel"/>
    <w:tmpl w:val="00000009"/>
    <w:name w:val="WW8Num34"/>
    <w:lvl w:ilvl="0">
      <w:numFmt w:val="bullet"/>
      <w:lvlText w:val="-"/>
      <w:lvlJc w:val="left"/>
      <w:pPr>
        <w:tabs>
          <w:tab w:val="num" w:pos="0"/>
        </w:tabs>
        <w:ind w:left="720" w:hanging="360"/>
      </w:pPr>
      <w:rPr>
        <w:rFonts w:ascii="Arial-BoldMT" w:hAnsi="Arial-BoldMT" w:cs="Arial-BoldMT"/>
        <w:b/>
        <w:color w:val="7030A0"/>
      </w:rPr>
    </w:lvl>
  </w:abstractNum>
  <w:abstractNum w:abstractNumId="9" w15:restartNumberingAfterBreak="0">
    <w:nsid w:val="0DE23951"/>
    <w:multiLevelType w:val="multilevel"/>
    <w:tmpl w:val="48F68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704A92"/>
    <w:multiLevelType w:val="multilevel"/>
    <w:tmpl w:val="1F50B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0C92A6A"/>
    <w:multiLevelType w:val="multilevel"/>
    <w:tmpl w:val="BD6C6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7F64DD"/>
    <w:multiLevelType w:val="hybridMultilevel"/>
    <w:tmpl w:val="993AC44A"/>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7A1404F"/>
    <w:multiLevelType w:val="multilevel"/>
    <w:tmpl w:val="95BCB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BC14FE"/>
    <w:multiLevelType w:val="multilevel"/>
    <w:tmpl w:val="2E7E0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2F433E"/>
    <w:multiLevelType w:val="hybridMultilevel"/>
    <w:tmpl w:val="B2FE4CE2"/>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E01252B"/>
    <w:multiLevelType w:val="multilevel"/>
    <w:tmpl w:val="5D5CF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F443F6"/>
    <w:multiLevelType w:val="multilevel"/>
    <w:tmpl w:val="CA26C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D93DEF"/>
    <w:multiLevelType w:val="multilevel"/>
    <w:tmpl w:val="904A0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D4A049C"/>
    <w:multiLevelType w:val="multilevel"/>
    <w:tmpl w:val="0CD21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015CB9"/>
    <w:multiLevelType w:val="hybridMultilevel"/>
    <w:tmpl w:val="C27A7BC4"/>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66DE0F57"/>
    <w:multiLevelType w:val="multilevel"/>
    <w:tmpl w:val="8182D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8D918FC"/>
    <w:multiLevelType w:val="multilevel"/>
    <w:tmpl w:val="72187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4C615F"/>
    <w:multiLevelType w:val="multilevel"/>
    <w:tmpl w:val="9BD834C0"/>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 w15:restartNumberingAfterBreak="0">
    <w:nsid w:val="73DB5EBB"/>
    <w:multiLevelType w:val="multilevel"/>
    <w:tmpl w:val="1050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9B0672"/>
    <w:multiLevelType w:val="multilevel"/>
    <w:tmpl w:val="F6E0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C54E78"/>
    <w:multiLevelType w:val="multilevel"/>
    <w:tmpl w:val="15E07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4047656">
    <w:abstractNumId w:val="0"/>
  </w:num>
  <w:num w:numId="2" w16cid:durableId="1472208989">
    <w:abstractNumId w:val="1"/>
  </w:num>
  <w:num w:numId="3" w16cid:durableId="1279683287">
    <w:abstractNumId w:val="2"/>
  </w:num>
  <w:num w:numId="4" w16cid:durableId="180361934">
    <w:abstractNumId w:val="3"/>
  </w:num>
  <w:num w:numId="5" w16cid:durableId="2052880502">
    <w:abstractNumId w:val="4"/>
  </w:num>
  <w:num w:numId="6" w16cid:durableId="432478664">
    <w:abstractNumId w:val="5"/>
  </w:num>
  <w:num w:numId="7" w16cid:durableId="1375084618">
    <w:abstractNumId w:val="6"/>
  </w:num>
  <w:num w:numId="8" w16cid:durableId="2084140108">
    <w:abstractNumId w:val="7"/>
  </w:num>
  <w:num w:numId="9" w16cid:durableId="1301499493">
    <w:abstractNumId w:val="8"/>
  </w:num>
  <w:num w:numId="10" w16cid:durableId="289021522">
    <w:abstractNumId w:val="14"/>
  </w:num>
  <w:num w:numId="11" w16cid:durableId="749157703">
    <w:abstractNumId w:val="25"/>
  </w:num>
  <w:num w:numId="12" w16cid:durableId="1270284862">
    <w:abstractNumId w:val="10"/>
  </w:num>
  <w:num w:numId="13" w16cid:durableId="1199048119">
    <w:abstractNumId w:val="19"/>
  </w:num>
  <w:num w:numId="14" w16cid:durableId="942762238">
    <w:abstractNumId w:val="21"/>
  </w:num>
  <w:num w:numId="15" w16cid:durableId="1560481560">
    <w:abstractNumId w:val="16"/>
  </w:num>
  <w:num w:numId="16" w16cid:durableId="1993093220">
    <w:abstractNumId w:val="15"/>
  </w:num>
  <w:num w:numId="17" w16cid:durableId="1133013981">
    <w:abstractNumId w:val="23"/>
  </w:num>
  <w:num w:numId="18" w16cid:durableId="1477338375">
    <w:abstractNumId w:val="12"/>
  </w:num>
  <w:num w:numId="19" w16cid:durableId="1445035815">
    <w:abstractNumId w:val="20"/>
  </w:num>
  <w:num w:numId="20" w16cid:durableId="1570726382">
    <w:abstractNumId w:val="24"/>
  </w:num>
  <w:num w:numId="21" w16cid:durableId="978388225">
    <w:abstractNumId w:val="18"/>
  </w:num>
  <w:num w:numId="22" w16cid:durableId="2084522059">
    <w:abstractNumId w:val="13"/>
  </w:num>
  <w:num w:numId="23" w16cid:durableId="1006247887">
    <w:abstractNumId w:val="17"/>
  </w:num>
  <w:num w:numId="24" w16cid:durableId="1237059680">
    <w:abstractNumId w:val="9"/>
  </w:num>
  <w:num w:numId="25" w16cid:durableId="1521971800">
    <w:abstractNumId w:val="26"/>
  </w:num>
  <w:num w:numId="26" w16cid:durableId="1946963286">
    <w:abstractNumId w:val="22"/>
  </w:num>
  <w:num w:numId="27" w16cid:durableId="1038133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AC7"/>
    <w:rsid w:val="000167B6"/>
    <w:rsid w:val="00245EBA"/>
    <w:rsid w:val="00297C97"/>
    <w:rsid w:val="002D274E"/>
    <w:rsid w:val="00306580"/>
    <w:rsid w:val="00403A3A"/>
    <w:rsid w:val="0043314A"/>
    <w:rsid w:val="005408D6"/>
    <w:rsid w:val="0058537D"/>
    <w:rsid w:val="005D5434"/>
    <w:rsid w:val="007744BE"/>
    <w:rsid w:val="009F6ABA"/>
    <w:rsid w:val="00A02CA8"/>
    <w:rsid w:val="00AC3AC7"/>
    <w:rsid w:val="00B87D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1ADF0CF9"/>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keepLines/>
      <w:numPr>
        <w:numId w:val="1"/>
      </w:numPr>
      <w:spacing w:before="480"/>
      <w:outlineLvl w:val="0"/>
    </w:pPr>
    <w:rPr>
      <w:rFonts w:ascii="Cambria" w:hAnsi="Cambria"/>
      <w:b/>
      <w:bCs/>
      <w:color w:val="365F91"/>
      <w:sz w:val="28"/>
      <w:szCs w:val="28"/>
    </w:rPr>
  </w:style>
  <w:style w:type="paragraph" w:styleId="Heading2">
    <w:name w:val="heading 2"/>
    <w:basedOn w:val="Normal"/>
    <w:next w:val="Normal"/>
    <w:qFormat/>
    <w:pPr>
      <w:keepNext/>
      <w:numPr>
        <w:ilvl w:val="1"/>
        <w:numId w:val="1"/>
      </w:numPr>
      <w:outlineLvl w:val="1"/>
    </w:pPr>
    <w:rPr>
      <w:rFonts w:ascii="Arial" w:hAnsi="Arial"/>
      <w:b/>
      <w:bCs/>
      <w:sz w:val="20"/>
    </w:rPr>
  </w:style>
  <w:style w:type="paragraph" w:styleId="Heading3">
    <w:name w:val="heading 3"/>
    <w:basedOn w:val="Normal"/>
    <w:next w:val="Normal"/>
    <w:qFormat/>
    <w:pPr>
      <w:keepNext/>
      <w:numPr>
        <w:ilvl w:val="2"/>
        <w:numId w:val="1"/>
      </w:numPr>
      <w:outlineLvl w:val="2"/>
    </w:pPr>
    <w:rPr>
      <w:rFonts w:ascii="Arial" w:hAnsi="Arial"/>
      <w:i/>
      <w:iCs/>
      <w:sz w:val="20"/>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Wingdings" w:hAnsi="Wingdings"/>
      <w:color w:val="7030A0"/>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0">
    <w:name w:val="WW8Num2z0"/>
    <w:rPr>
      <w:rFonts w:ascii="Wingdings" w:hAnsi="Wingdings"/>
    </w:rPr>
  </w:style>
  <w:style w:type="character" w:customStyle="1" w:styleId="WW8Num2z1">
    <w:name w:val="WW8Num2z1"/>
    <w:rPr>
      <w:rFonts w:ascii="Courier New" w:hAnsi="Courier New" w:cs="Courier New"/>
    </w:rPr>
  </w:style>
  <w:style w:type="character" w:customStyle="1" w:styleId="WW8Num2z3">
    <w:name w:val="WW8Num2z3"/>
    <w:rPr>
      <w:rFonts w:ascii="Symbol" w:hAnsi="Symbol"/>
    </w:rPr>
  </w:style>
  <w:style w:type="character" w:customStyle="1" w:styleId="WW8Num3z0">
    <w:name w:val="WW8Num3z0"/>
    <w:rPr>
      <w:rFonts w:ascii="Arial-BoldMT" w:hAnsi="Arial-BoldMT" w:cs="Arial-BoldMT"/>
      <w:b/>
      <w:color w:val="7030A0"/>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Wingdings" w:hAnsi="Wingdings"/>
      <w:color w:val="7030A0"/>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Wingdings" w:hAnsi="Wingdings"/>
      <w:color w:val="808080"/>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Symbol" w:hAnsi="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7z0">
    <w:name w:val="WW8Num7z0"/>
    <w:rPr>
      <w:rFonts w:ascii="Wingdings" w:hAnsi="Wingdings"/>
      <w:color w:val="7030A0"/>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9z0">
    <w:name w:val="WW8Num9z0"/>
    <w:rPr>
      <w:rFonts w:ascii="Arial-BoldMT" w:hAnsi="Arial-BoldMT" w:cs="Arial-BoldMT"/>
      <w:b/>
      <w:color w:val="7030A0"/>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9z4">
    <w:name w:val="WW8Num9z4"/>
    <w:rPr>
      <w:rFonts w:ascii="Courier New" w:hAnsi="Courier New" w:cs="Courier New"/>
    </w:rPr>
  </w:style>
  <w:style w:type="character" w:customStyle="1" w:styleId="WW8Num10z0">
    <w:name w:val="WW8Num10z0"/>
    <w:rPr>
      <w:rFonts w:ascii="Wingdings" w:hAnsi="Wingdings"/>
      <w:color w:val="7030A0"/>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Wingdings" w:hAnsi="Wingdings"/>
      <w:color w:val="7030A0"/>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2z0">
    <w:name w:val="WW8Num12z0"/>
    <w:rPr>
      <w:rFonts w:ascii="Symbol" w:hAnsi="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3z0">
    <w:name w:val="WW8Num13z0"/>
    <w:rPr>
      <w:rFonts w:ascii="Wingdings" w:hAnsi="Wingdings"/>
      <w:color w:val="7030A0"/>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Symbol" w:hAnsi="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5z0">
    <w:name w:val="WW8Num15z0"/>
    <w:rPr>
      <w:rFonts w:ascii="Wingdings" w:hAnsi="Wingdings"/>
      <w:color w:val="7030A0"/>
    </w:rPr>
  </w:style>
  <w:style w:type="character" w:customStyle="1" w:styleId="WW8Num15z1">
    <w:name w:val="WW8Num15z1"/>
    <w:rPr>
      <w:rFonts w:ascii="Courier New" w:hAnsi="Courier New"/>
    </w:rPr>
  </w:style>
  <w:style w:type="character" w:customStyle="1" w:styleId="WW8Num15z2">
    <w:name w:val="WW8Num15z2"/>
    <w:rPr>
      <w:rFonts w:ascii="Arial" w:eastAsia="Times New Roman" w:hAnsi="Arial" w:cs="Arial"/>
    </w:rPr>
  </w:style>
  <w:style w:type="character" w:customStyle="1" w:styleId="WW8Num15z3">
    <w:name w:val="WW8Num15z3"/>
    <w:rPr>
      <w:rFonts w:ascii="Symbol" w:hAnsi="Symbol"/>
    </w:rPr>
  </w:style>
  <w:style w:type="character" w:customStyle="1" w:styleId="WW8Num15z5">
    <w:name w:val="WW8Num15z5"/>
    <w:rPr>
      <w:rFonts w:ascii="Wingdings" w:hAnsi="Wingdings"/>
    </w:rPr>
  </w:style>
  <w:style w:type="character" w:customStyle="1" w:styleId="WW8Num16z0">
    <w:name w:val="WW8Num16z0"/>
    <w:rPr>
      <w:rFonts w:ascii="Wingdings" w:hAnsi="Wingdings"/>
      <w:color w:val="7030A0"/>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Wingdings" w:hAnsi="Wingdings"/>
      <w:color w:val="7030A0"/>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Wingdings" w:hAnsi="Wingdings"/>
      <w:color w:val="7030A0"/>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Arial-BoldMT" w:hAnsi="Arial-BoldMT" w:cs="Arial-BoldMT"/>
      <w:b/>
      <w:color w:val="7030A0"/>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Arial-BoldMT" w:hAnsi="Arial-BoldMT" w:cs="Arial-BoldMT"/>
      <w:b/>
      <w:color w:val="7030A0"/>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Wingdings" w:hAnsi="Wingdings"/>
      <w:color w:val="7030A0"/>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Arial-BoldMT" w:hAnsi="Arial-BoldMT" w:cs="Arial-BoldMT"/>
      <w:b/>
      <w:color w:val="7030A0"/>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Wingdings" w:hAnsi="Wingdings"/>
      <w:color w:val="7030A0"/>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4z0">
    <w:name w:val="WW8Num24z0"/>
    <w:rPr>
      <w:rFonts w:ascii="Wingdings" w:hAnsi="Wingdings"/>
      <w:color w:val="7030A0"/>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Wingdings" w:hAnsi="Wingdings"/>
      <w:color w:val="7030A0"/>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Wingdings" w:hAnsi="Wingdings"/>
      <w:b/>
      <w:color w:val="7030A0"/>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Symbol" w:hAnsi="Symbol"/>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rPr>
  </w:style>
  <w:style w:type="character" w:customStyle="1" w:styleId="WW8Num28z0">
    <w:name w:val="WW8Num28z0"/>
    <w:rPr>
      <w:rFonts w:ascii="Wingdings" w:hAnsi="Wingdings"/>
      <w:color w:val="7030A0"/>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29z0">
    <w:name w:val="WW8Num29z0"/>
    <w:rPr>
      <w:rFonts w:ascii="Wingdings" w:hAnsi="Wingdings"/>
      <w:color w:val="7030A0"/>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rPr>
  </w:style>
  <w:style w:type="character" w:customStyle="1" w:styleId="WW8Num29z3">
    <w:name w:val="WW8Num29z3"/>
    <w:rPr>
      <w:rFonts w:ascii="Symbol" w:hAnsi="Symbol"/>
    </w:rPr>
  </w:style>
  <w:style w:type="character" w:customStyle="1" w:styleId="WW8Num30z0">
    <w:name w:val="WW8Num30z0"/>
    <w:rPr>
      <w:rFonts w:ascii="Wingdings" w:hAnsi="Wingdings"/>
      <w:color w:val="7030A0"/>
    </w:rPr>
  </w:style>
  <w:style w:type="character" w:customStyle="1" w:styleId="WW8Num30z1">
    <w:name w:val="WW8Num30z1"/>
    <w:rPr>
      <w:rFonts w:ascii="Courier New" w:hAnsi="Courier New" w:cs="Courier New"/>
    </w:rPr>
  </w:style>
  <w:style w:type="character" w:customStyle="1" w:styleId="WW8Num30z2">
    <w:name w:val="WW8Num30z2"/>
    <w:rPr>
      <w:rFonts w:ascii="Wingdings" w:hAnsi="Wingdings"/>
    </w:rPr>
  </w:style>
  <w:style w:type="character" w:customStyle="1" w:styleId="WW8Num30z3">
    <w:name w:val="WW8Num30z3"/>
    <w:rPr>
      <w:rFonts w:ascii="Symbol" w:hAnsi="Symbol"/>
    </w:rPr>
  </w:style>
  <w:style w:type="character" w:customStyle="1" w:styleId="WW8Num31z0">
    <w:name w:val="WW8Num31z0"/>
    <w:rPr>
      <w:rFonts w:ascii="Wingdings" w:hAnsi="Wingdings"/>
      <w:color w:val="7030A0"/>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rPr>
  </w:style>
  <w:style w:type="character" w:customStyle="1" w:styleId="WW8Num31z3">
    <w:name w:val="WW8Num31z3"/>
    <w:rPr>
      <w:rFonts w:ascii="Symbol" w:hAnsi="Symbol"/>
    </w:rPr>
  </w:style>
  <w:style w:type="character" w:customStyle="1" w:styleId="WW8Num32z0">
    <w:name w:val="WW8Num32z0"/>
    <w:rPr>
      <w:rFonts w:ascii="Wingdings" w:hAnsi="Wingdings"/>
      <w:color w:val="7030A0"/>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rPr>
  </w:style>
  <w:style w:type="character" w:customStyle="1" w:styleId="WW8Num32z3">
    <w:name w:val="WW8Num32z3"/>
    <w:rPr>
      <w:rFonts w:ascii="Symbol" w:hAnsi="Symbol"/>
    </w:rPr>
  </w:style>
  <w:style w:type="character" w:customStyle="1" w:styleId="WW8Num33z0">
    <w:name w:val="WW8Num33z0"/>
    <w:rPr>
      <w:rFonts w:ascii="Arial-BoldMT" w:hAnsi="Arial-BoldMT" w:cs="Arial-BoldMT"/>
      <w:b/>
      <w:color w:val="7030A0"/>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rPr>
  </w:style>
  <w:style w:type="character" w:customStyle="1" w:styleId="WW8Num33z3">
    <w:name w:val="WW8Num33z3"/>
    <w:rPr>
      <w:rFonts w:ascii="Symbol" w:hAnsi="Symbol"/>
    </w:rPr>
  </w:style>
  <w:style w:type="character" w:customStyle="1" w:styleId="WW8Num34z0">
    <w:name w:val="WW8Num34z0"/>
    <w:rPr>
      <w:rFonts w:ascii="Arial-BoldMT" w:hAnsi="Arial-BoldMT" w:cs="Arial-BoldMT"/>
      <w:b/>
      <w:color w:val="7030A0"/>
    </w:rPr>
  </w:style>
  <w:style w:type="character" w:customStyle="1" w:styleId="WW8Num34z1">
    <w:name w:val="WW8Num34z1"/>
    <w:rPr>
      <w:rFonts w:ascii="Courier New" w:hAnsi="Courier New" w:cs="Courier New"/>
    </w:rPr>
  </w:style>
  <w:style w:type="character" w:customStyle="1" w:styleId="WW8Num34z2">
    <w:name w:val="WW8Num34z2"/>
    <w:rPr>
      <w:rFonts w:ascii="Wingdings" w:hAnsi="Wingdings"/>
    </w:rPr>
  </w:style>
  <w:style w:type="character" w:customStyle="1" w:styleId="WW8Num34z3">
    <w:name w:val="WW8Num34z3"/>
    <w:rPr>
      <w:rFonts w:ascii="Symbol" w:hAnsi="Symbol"/>
    </w:rPr>
  </w:style>
  <w:style w:type="character" w:customStyle="1" w:styleId="WW8Num35z0">
    <w:name w:val="WW8Num35z0"/>
    <w:rPr>
      <w:rFonts w:ascii="Wingdings" w:hAnsi="Wingdings"/>
      <w:color w:val="7030A0"/>
    </w:rPr>
  </w:style>
  <w:style w:type="character" w:customStyle="1" w:styleId="WW8Num35z1">
    <w:name w:val="WW8Num35z1"/>
    <w:rPr>
      <w:rFonts w:ascii="Courier New" w:hAnsi="Courier New" w:cs="Courier New"/>
    </w:rPr>
  </w:style>
  <w:style w:type="character" w:customStyle="1" w:styleId="WW8Num35z2">
    <w:name w:val="WW8Num35z2"/>
    <w:rPr>
      <w:rFonts w:ascii="Wingdings" w:hAnsi="Wingdings"/>
    </w:rPr>
  </w:style>
  <w:style w:type="character" w:customStyle="1" w:styleId="WW8Num35z3">
    <w:name w:val="WW8Num35z3"/>
    <w:rPr>
      <w:rFonts w:ascii="Symbol" w:hAnsi="Symbol"/>
    </w:rPr>
  </w:style>
  <w:style w:type="character" w:styleId="DefaultParagraphFont0">
    <w:name w:val="Default Paragraph Font"/>
  </w:style>
  <w:style w:type="character" w:customStyle="1" w:styleId="Heading2Char">
    <w:name w:val="Heading 2 Char"/>
    <w:rPr>
      <w:rFonts w:ascii="Arial" w:eastAsia="Times New Roman" w:hAnsi="Arial" w:cs="Arial"/>
      <w:b/>
      <w:bCs/>
      <w:szCs w:val="24"/>
      <w:lang w:val="en-GB"/>
    </w:rPr>
  </w:style>
  <w:style w:type="character" w:customStyle="1" w:styleId="Heading3Char">
    <w:name w:val="Heading 3 Char"/>
    <w:rPr>
      <w:rFonts w:ascii="Arial" w:eastAsia="Times New Roman" w:hAnsi="Arial" w:cs="Arial"/>
      <w:i/>
      <w:iCs/>
      <w:szCs w:val="24"/>
      <w:lang w:val="en-GB"/>
    </w:rPr>
  </w:style>
  <w:style w:type="character" w:customStyle="1" w:styleId="Heading1Char">
    <w:name w:val="Heading 1 Char"/>
    <w:rPr>
      <w:rFonts w:ascii="Cambria" w:eastAsia="Times New Roman" w:hAnsi="Cambria" w:cs="Times New Roman"/>
      <w:b/>
      <w:bCs/>
      <w:color w:val="365F91"/>
      <w:sz w:val="28"/>
      <w:szCs w:val="28"/>
      <w:lang w:val="en-GB"/>
    </w:rPr>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character" w:customStyle="1" w:styleId="BalloonTextChar">
    <w:name w:val="Balloon Text Char"/>
    <w:rPr>
      <w:rFonts w:ascii="Tahoma" w:eastAsia="Times New Roman" w:hAnsi="Tahoma" w:cs="Tahoma"/>
      <w:sz w:val="16"/>
      <w:szCs w:val="16"/>
    </w:rPr>
  </w:style>
  <w:style w:type="character" w:styleId="CommentReference">
    <w:name w:val="annotation reference"/>
    <w:rPr>
      <w:sz w:val="16"/>
      <w:szCs w:val="16"/>
    </w:rPr>
  </w:style>
  <w:style w:type="character" w:customStyle="1" w:styleId="CommentTextChar">
    <w:name w:val="Comment Text Char"/>
    <w:rPr>
      <w:rFonts w:ascii="Times New Roman" w:eastAsia="Times New Roman" w:hAnsi="Times New Roman"/>
    </w:rPr>
  </w:style>
  <w:style w:type="character" w:customStyle="1" w:styleId="CommentSubjectChar">
    <w:name w:val="Comment Subject Char"/>
    <w:rPr>
      <w:rFonts w:ascii="Times New Roman" w:eastAsia="Times New Roman" w:hAnsi="Times New Roman"/>
      <w:b/>
      <w:bCs/>
    </w:rPr>
  </w:style>
  <w:style w:type="character" w:styleId="Hyperlink">
    <w:name w:val="Hyperlink"/>
    <w:rPr>
      <w:color w:val="0000FF"/>
      <w:u w:val="single"/>
    </w:rPr>
  </w:style>
  <w:style w:type="character" w:styleId="FollowedHyperlink">
    <w:name w:val="FollowedHyperlink"/>
    <w:rPr>
      <w:color w:val="954F72"/>
      <w:u w:val="single"/>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sz w:val="16"/>
      <w:szCs w:val="16"/>
      <w:lang w:val="x-none"/>
    </w:rPr>
  </w:style>
  <w:style w:type="paragraph" w:styleId="Revision">
    <w:name w:val="Revision"/>
    <w:pPr>
      <w:suppressAutoHyphens/>
    </w:pPr>
    <w:rPr>
      <w:rFonts w:cs="Calibri"/>
      <w:sz w:val="24"/>
      <w:szCs w:val="24"/>
      <w:lang w:eastAsia="ar-SA"/>
    </w:rPr>
  </w:style>
  <w:style w:type="paragraph" w:styleId="CommentText">
    <w:name w:val="annotation text"/>
    <w:basedOn w:val="Normal"/>
    <w:rPr>
      <w:sz w:val="20"/>
      <w:szCs w:val="20"/>
      <w:lang w:val="x-none"/>
    </w:rPr>
  </w:style>
  <w:style w:type="paragraph" w:styleId="CommentSubject">
    <w:name w:val="annotation subject"/>
    <w:basedOn w:val="CommentText"/>
    <w:next w:val="CommentText"/>
    <w:rPr>
      <w:b/>
      <w:bCs/>
    </w:rPr>
  </w:style>
  <w:style w:type="paragraph" w:customStyle="1" w:styleId="WW-Default">
    <w:name w:val="WW-Default"/>
    <w:pPr>
      <w:suppressAutoHyphens/>
      <w:autoSpaceDE w:val="0"/>
    </w:pPr>
    <w:rPr>
      <w:rFonts w:ascii="Corbel" w:eastAsia="Calibri" w:hAnsi="Corbel" w:cs="Corbel"/>
      <w:color w:val="000000"/>
      <w:sz w:val="24"/>
      <w:szCs w:val="24"/>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982</Words>
  <Characters>5602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9</cp:revision>
  <cp:lastPrinted>2014-12-01T16:01:00Z</cp:lastPrinted>
  <dcterms:created xsi:type="dcterms:W3CDTF">2025-11-18T13:55:00Z</dcterms:created>
  <dcterms:modified xsi:type="dcterms:W3CDTF">2025-11-18T14:06:00Z</dcterms:modified>
</cp:coreProperties>
</file>